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592AB" w14:textId="7AEB5310" w:rsidR="00EE3169" w:rsidRPr="005E2A7D" w:rsidRDefault="008E0589" w:rsidP="00956EAB">
      <w:pPr>
        <w:jc w:val="center"/>
        <w:rPr>
          <w:rFonts w:asciiTheme="majorHAnsi" w:hAnsiTheme="majorHAnsi" w:cstheme="majorHAnsi"/>
          <w:b/>
          <w:bCs/>
          <w:lang w:val="en-GB"/>
        </w:rPr>
      </w:pPr>
      <w:r>
        <w:rPr>
          <w:rFonts w:asciiTheme="majorHAnsi" w:hAnsiTheme="majorHAnsi" w:cstheme="majorHAnsi"/>
          <w:noProof/>
          <w:sz w:val="22"/>
          <w:szCs w:val="22"/>
          <w:lang w:val="en-GB" w:eastAsia="en-GB"/>
        </w:rPr>
        <w:drawing>
          <wp:anchor distT="0" distB="0" distL="114300" distR="114300" simplePos="0" relativeHeight="251668480" behindDoc="0" locked="0" layoutInCell="1" allowOverlap="1" wp14:anchorId="3D50C70D" wp14:editId="5402E6F5">
            <wp:simplePos x="0" y="0"/>
            <wp:positionH relativeFrom="column">
              <wp:posOffset>3703955</wp:posOffset>
            </wp:positionH>
            <wp:positionV relativeFrom="paragraph">
              <wp:posOffset>216535</wp:posOffset>
            </wp:positionV>
            <wp:extent cx="1392555" cy="662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662305"/>
                    </a:xfrm>
                    <a:prstGeom prst="rect">
                      <a:avLst/>
                    </a:prstGeom>
                    <a:noFill/>
                  </pic:spPr>
                </pic:pic>
              </a:graphicData>
            </a:graphic>
            <wp14:sizeRelH relativeFrom="margin">
              <wp14:pctWidth>0</wp14:pctWidth>
            </wp14:sizeRelH>
            <wp14:sizeRelV relativeFrom="margin">
              <wp14:pctHeight>0</wp14:pctHeight>
            </wp14:sizeRelV>
          </wp:anchor>
        </w:drawing>
      </w:r>
      <w:r w:rsidR="00956EAB" w:rsidRPr="005E2A7D">
        <w:rPr>
          <w:rFonts w:asciiTheme="majorHAnsi" w:hAnsiTheme="majorHAnsi" w:cstheme="majorHAnsi"/>
          <w:noProof/>
          <w:lang w:val="en-GB" w:eastAsia="en-GB"/>
        </w:rPr>
        <w:drawing>
          <wp:inline distT="0" distB="0" distL="0" distR="0" wp14:anchorId="3D63B005" wp14:editId="30DE90EA">
            <wp:extent cx="2019300" cy="954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 logo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556" cy="957075"/>
                    </a:xfrm>
                    <a:prstGeom prst="rect">
                      <a:avLst/>
                    </a:prstGeom>
                  </pic:spPr>
                </pic:pic>
              </a:graphicData>
            </a:graphic>
          </wp:inline>
        </w:drawing>
      </w:r>
    </w:p>
    <w:p w14:paraId="599BD847" w14:textId="77777777" w:rsidR="008E0589" w:rsidRDefault="008E0589" w:rsidP="00CD40C4">
      <w:pPr>
        <w:jc w:val="center"/>
        <w:rPr>
          <w:rFonts w:asciiTheme="majorHAnsi" w:hAnsiTheme="majorHAnsi" w:cstheme="majorHAnsi"/>
          <w:b/>
          <w:bCs/>
          <w:sz w:val="40"/>
          <w:szCs w:val="40"/>
          <w:lang w:val="en-GB"/>
        </w:rPr>
      </w:pPr>
    </w:p>
    <w:p w14:paraId="0E335A38" w14:textId="77777777" w:rsidR="00481F7D" w:rsidRPr="005E2A7D" w:rsidRDefault="008F1326"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 xml:space="preserve">MADE </w:t>
      </w:r>
      <w:r w:rsidR="00C22FF4" w:rsidRPr="005E2A7D">
        <w:rPr>
          <w:rFonts w:asciiTheme="majorHAnsi" w:hAnsiTheme="majorHAnsi" w:cstheme="majorHAnsi"/>
          <w:b/>
          <w:bCs/>
          <w:sz w:val="40"/>
          <w:szCs w:val="40"/>
          <w:lang w:val="en-GB"/>
        </w:rPr>
        <w:t xml:space="preserve">West Africa </w:t>
      </w:r>
    </w:p>
    <w:p w14:paraId="484B573D" w14:textId="77777777" w:rsidR="00481F7D" w:rsidRPr="005E2A7D" w:rsidRDefault="00481F7D"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Match-Funding Contribution</w:t>
      </w:r>
      <w:r w:rsidR="00C22FF4" w:rsidRPr="005E2A7D">
        <w:rPr>
          <w:rFonts w:asciiTheme="majorHAnsi" w:hAnsiTheme="majorHAnsi" w:cstheme="majorHAnsi"/>
          <w:b/>
          <w:bCs/>
          <w:sz w:val="40"/>
          <w:szCs w:val="40"/>
          <w:lang w:val="en-GB"/>
        </w:rPr>
        <w:t xml:space="preserve"> </w:t>
      </w:r>
    </w:p>
    <w:p w14:paraId="62A89365" w14:textId="0D5E93C2" w:rsidR="005B1F4A" w:rsidRPr="005E2A7D" w:rsidRDefault="00C22FF4"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2018-2019</w:t>
      </w:r>
    </w:p>
    <w:p w14:paraId="782B6B78" w14:textId="77777777" w:rsidR="00A64C31" w:rsidRPr="005E2A7D" w:rsidRDefault="00A64C31" w:rsidP="008F1326">
      <w:pPr>
        <w:rPr>
          <w:rFonts w:asciiTheme="majorHAnsi" w:hAnsiTheme="majorHAnsi" w:cstheme="majorHAnsi"/>
          <w:b/>
          <w:bCs/>
          <w:sz w:val="40"/>
          <w:szCs w:val="40"/>
          <w:lang w:val="en-GB"/>
        </w:rPr>
      </w:pPr>
    </w:p>
    <w:p w14:paraId="34C6DC5F" w14:textId="5CCBD521" w:rsidR="008F1326" w:rsidRPr="005E2A7D" w:rsidRDefault="008F1326" w:rsidP="008F1326">
      <w:pPr>
        <w:jc w:val="center"/>
        <w:rPr>
          <w:rFonts w:asciiTheme="majorHAnsi" w:hAnsiTheme="majorHAnsi" w:cstheme="majorHAnsi"/>
          <w:b/>
          <w:bCs/>
          <w:i/>
          <w:sz w:val="30"/>
          <w:szCs w:val="30"/>
          <w:lang w:val="en-GB"/>
        </w:rPr>
      </w:pPr>
      <w:r w:rsidRPr="005E2A7D">
        <w:rPr>
          <w:rFonts w:asciiTheme="majorHAnsi" w:hAnsiTheme="majorHAnsi" w:cstheme="majorHAnsi"/>
          <w:b/>
          <w:bCs/>
          <w:i/>
          <w:sz w:val="30"/>
          <w:szCs w:val="30"/>
          <w:lang w:val="en-GB"/>
        </w:rPr>
        <w:t xml:space="preserve">Call for proposals </w:t>
      </w:r>
    </w:p>
    <w:p w14:paraId="4C00F311" w14:textId="77777777" w:rsidR="008F1326" w:rsidRPr="005E2A7D" w:rsidRDefault="008F1326" w:rsidP="008F1326">
      <w:pPr>
        <w:jc w:val="center"/>
        <w:rPr>
          <w:rFonts w:asciiTheme="majorHAnsi" w:hAnsiTheme="majorHAnsi" w:cstheme="majorHAnsi"/>
          <w:b/>
          <w:bCs/>
          <w:sz w:val="40"/>
          <w:szCs w:val="40"/>
          <w:lang w:val="en-GB"/>
        </w:rPr>
      </w:pPr>
    </w:p>
    <w:p w14:paraId="5B79A2C0" w14:textId="77777777" w:rsidR="008F1326" w:rsidRPr="005E2A7D" w:rsidRDefault="008F1326" w:rsidP="008F1326">
      <w:pPr>
        <w:jc w:val="center"/>
        <w:rPr>
          <w:rFonts w:asciiTheme="majorHAnsi" w:hAnsiTheme="majorHAnsi" w:cstheme="majorHAnsi"/>
          <w:b/>
          <w:bCs/>
          <w:i/>
          <w:lang w:val="en-GB"/>
        </w:rPr>
      </w:pPr>
      <w:r w:rsidRPr="005E2A7D">
        <w:rPr>
          <w:rFonts w:asciiTheme="majorHAnsi" w:hAnsiTheme="majorHAnsi" w:cstheme="majorHAnsi"/>
          <w:b/>
          <w:bCs/>
          <w:i/>
          <w:lang w:val="en-GB"/>
        </w:rPr>
        <w:t xml:space="preserve">Concept note: </w:t>
      </w:r>
    </w:p>
    <w:p w14:paraId="646575D7" w14:textId="6632F3E8" w:rsidR="008F1326" w:rsidRPr="005E2A7D" w:rsidRDefault="008F1326" w:rsidP="008F1326">
      <w:pPr>
        <w:jc w:val="center"/>
        <w:rPr>
          <w:rFonts w:asciiTheme="majorHAnsi" w:hAnsiTheme="majorHAnsi" w:cstheme="majorHAnsi"/>
          <w:b/>
          <w:bCs/>
          <w:i/>
          <w:lang w:val="en-GB"/>
        </w:rPr>
      </w:pPr>
      <w:r w:rsidRPr="005E2A7D">
        <w:rPr>
          <w:rFonts w:asciiTheme="majorHAnsi" w:hAnsiTheme="majorHAnsi" w:cstheme="majorHAnsi"/>
          <w:b/>
          <w:bCs/>
          <w:i/>
          <w:lang w:val="en-GB"/>
        </w:rPr>
        <w:t>Small-scale grant</w:t>
      </w:r>
      <w:r w:rsidR="00C22FF4" w:rsidRPr="005E2A7D">
        <w:rPr>
          <w:rFonts w:asciiTheme="majorHAnsi" w:hAnsiTheme="majorHAnsi" w:cstheme="majorHAnsi"/>
          <w:b/>
          <w:bCs/>
          <w:i/>
          <w:lang w:val="en-GB"/>
        </w:rPr>
        <w:t xml:space="preserve"> in </w:t>
      </w:r>
      <w:r w:rsidR="0010569B">
        <w:rPr>
          <w:rFonts w:asciiTheme="majorHAnsi" w:hAnsiTheme="majorHAnsi" w:cstheme="majorHAnsi"/>
          <w:b/>
          <w:bCs/>
          <w:i/>
          <w:lang w:val="en-GB"/>
        </w:rPr>
        <w:t>match</w:t>
      </w:r>
      <w:r w:rsidR="00C22FF4" w:rsidRPr="005E2A7D">
        <w:rPr>
          <w:rFonts w:asciiTheme="majorHAnsi" w:hAnsiTheme="majorHAnsi" w:cstheme="majorHAnsi"/>
          <w:b/>
          <w:bCs/>
          <w:i/>
          <w:lang w:val="en-GB"/>
        </w:rPr>
        <w:t>-funding</w:t>
      </w:r>
      <w:r w:rsidRPr="005E2A7D">
        <w:rPr>
          <w:rFonts w:asciiTheme="majorHAnsi" w:hAnsiTheme="majorHAnsi" w:cstheme="majorHAnsi"/>
          <w:b/>
          <w:bCs/>
          <w:i/>
          <w:lang w:val="en-GB"/>
        </w:rPr>
        <w:t xml:space="preserve"> for </w:t>
      </w:r>
      <w:r w:rsidR="00C22FF4" w:rsidRPr="005E2A7D">
        <w:rPr>
          <w:rFonts w:asciiTheme="majorHAnsi" w:hAnsiTheme="majorHAnsi" w:cstheme="majorHAnsi"/>
          <w:b/>
          <w:bCs/>
          <w:i/>
          <w:lang w:val="en-GB"/>
        </w:rPr>
        <w:t>actions</w:t>
      </w:r>
      <w:r w:rsidRPr="005E2A7D">
        <w:rPr>
          <w:rFonts w:asciiTheme="majorHAnsi" w:hAnsiTheme="majorHAnsi" w:cstheme="majorHAnsi"/>
          <w:b/>
          <w:bCs/>
          <w:i/>
          <w:lang w:val="en-GB"/>
        </w:rPr>
        <w:t xml:space="preserve"> for the </w:t>
      </w:r>
      <w:r w:rsidR="00941269">
        <w:rPr>
          <w:rFonts w:asciiTheme="majorHAnsi" w:hAnsiTheme="majorHAnsi" w:cstheme="majorHAnsi"/>
          <w:b/>
          <w:bCs/>
          <w:i/>
          <w:lang w:val="en-GB"/>
        </w:rPr>
        <w:t>promotion of</w:t>
      </w:r>
      <w:r w:rsidR="00953C59">
        <w:rPr>
          <w:rFonts w:asciiTheme="majorHAnsi" w:hAnsiTheme="majorHAnsi" w:cstheme="majorHAnsi"/>
          <w:b/>
          <w:bCs/>
          <w:i/>
          <w:lang w:val="en-GB"/>
        </w:rPr>
        <w:t xml:space="preserve"> the positive potential of migrants for development </w:t>
      </w:r>
      <w:r w:rsidR="00D6285F">
        <w:rPr>
          <w:rFonts w:asciiTheme="majorHAnsi" w:hAnsiTheme="majorHAnsi" w:cstheme="majorHAnsi"/>
          <w:b/>
          <w:bCs/>
          <w:i/>
          <w:lang w:val="en-GB"/>
        </w:rPr>
        <w:t>from Ghana and Sierra Leone</w:t>
      </w:r>
    </w:p>
    <w:p w14:paraId="2366ADFF" w14:textId="77777777" w:rsidR="008F1326" w:rsidRPr="005E2A7D" w:rsidRDefault="008F1326" w:rsidP="008F1326">
      <w:pPr>
        <w:jc w:val="center"/>
        <w:rPr>
          <w:rFonts w:asciiTheme="majorHAnsi" w:hAnsiTheme="majorHAnsi" w:cstheme="majorHAnsi"/>
          <w:b/>
          <w:bCs/>
          <w:i/>
          <w:sz w:val="22"/>
          <w:szCs w:val="22"/>
          <w:lang w:val="en-GB"/>
        </w:rPr>
      </w:pPr>
    </w:p>
    <w:p w14:paraId="352DD0E6" w14:textId="387F884A" w:rsidR="008F1326" w:rsidRPr="005E2A7D" w:rsidRDefault="008F1326" w:rsidP="008F1326">
      <w:pPr>
        <w:jc w:val="center"/>
        <w:rPr>
          <w:rFonts w:asciiTheme="majorHAnsi" w:hAnsiTheme="majorHAnsi" w:cstheme="majorHAnsi"/>
          <w:b/>
          <w:bCs/>
          <w:i/>
          <w:color w:val="000000" w:themeColor="text1"/>
          <w:lang w:val="en-GB"/>
        </w:rPr>
      </w:pPr>
      <w:r w:rsidRPr="005E2A7D">
        <w:rPr>
          <w:rFonts w:asciiTheme="majorHAnsi" w:hAnsiTheme="majorHAnsi" w:cstheme="majorHAnsi"/>
          <w:bCs/>
          <w:i/>
          <w:color w:val="000000" w:themeColor="text1"/>
          <w:lang w:val="en-GB"/>
        </w:rPr>
        <w:t xml:space="preserve">Application Deadline: </w:t>
      </w:r>
      <w:r w:rsidR="00245187" w:rsidRPr="005E2A7D">
        <w:rPr>
          <w:rFonts w:asciiTheme="majorHAnsi" w:hAnsiTheme="majorHAnsi" w:cstheme="majorHAnsi"/>
          <w:bCs/>
          <w:i/>
          <w:color w:val="000000" w:themeColor="text1"/>
          <w:lang w:val="en-GB"/>
        </w:rPr>
        <w:t>20 August 2018</w:t>
      </w:r>
    </w:p>
    <w:p w14:paraId="39B3E969" w14:textId="77777777" w:rsidR="006504EC" w:rsidRPr="005E2A7D" w:rsidRDefault="006504EC" w:rsidP="00E9140B">
      <w:pPr>
        <w:jc w:val="center"/>
        <w:rPr>
          <w:rFonts w:asciiTheme="majorHAnsi" w:hAnsiTheme="majorHAnsi" w:cstheme="majorHAnsi"/>
          <w:bCs/>
          <w:i/>
          <w:color w:val="FF0000"/>
          <w:lang w:val="en-GB"/>
        </w:rPr>
      </w:pPr>
    </w:p>
    <w:p w14:paraId="460E4386" w14:textId="77777777" w:rsidR="008A28EA" w:rsidRPr="005E2A7D" w:rsidRDefault="00287D42" w:rsidP="00CD40C4">
      <w:pPr>
        <w:jc w:val="center"/>
        <w:rPr>
          <w:rFonts w:asciiTheme="majorHAnsi" w:hAnsiTheme="majorHAnsi" w:cstheme="majorHAnsi"/>
          <w:b/>
          <w:bCs/>
          <w:lang w:val="en-GB"/>
        </w:rPr>
      </w:pPr>
      <w:r w:rsidRPr="005E2A7D">
        <w:rPr>
          <w:rFonts w:asciiTheme="majorHAnsi" w:hAnsiTheme="majorHAnsi" w:cstheme="majorHAnsi"/>
          <w:b/>
          <w:bCs/>
          <w:lang w:val="en-GB"/>
        </w:rPr>
        <w:t>_______________________________________________</w:t>
      </w:r>
    </w:p>
    <w:p w14:paraId="2C41587A" w14:textId="77777777" w:rsidR="009C5988" w:rsidRPr="005E2A7D" w:rsidRDefault="009C5988" w:rsidP="00EE3169">
      <w:pPr>
        <w:jc w:val="both"/>
        <w:rPr>
          <w:rFonts w:asciiTheme="majorHAnsi" w:hAnsiTheme="majorHAnsi" w:cstheme="majorHAnsi"/>
          <w:bCs/>
          <w:sz w:val="22"/>
          <w:szCs w:val="22"/>
          <w:lang w:val="en-GB"/>
        </w:rPr>
      </w:pPr>
    </w:p>
    <w:p w14:paraId="61EC1044" w14:textId="405E05D8" w:rsidR="00435525" w:rsidRPr="005E2A7D" w:rsidRDefault="00A5302E" w:rsidP="00003804">
      <w:pPr>
        <w:pStyle w:val="ListParagraph"/>
        <w:numPr>
          <w:ilvl w:val="0"/>
          <w:numId w:val="2"/>
        </w:numPr>
        <w:shd w:val="clear" w:color="auto" w:fill="DDD9C3" w:themeFill="background2" w:themeFillShade="E6"/>
        <w:jc w:val="both"/>
        <w:rPr>
          <w:rFonts w:asciiTheme="majorHAnsi" w:hAnsiTheme="majorHAnsi" w:cstheme="majorHAnsi"/>
          <w:b/>
          <w:bCs/>
          <w:sz w:val="24"/>
          <w:szCs w:val="24"/>
        </w:rPr>
      </w:pPr>
      <w:r w:rsidRPr="005E2A7D">
        <w:rPr>
          <w:rFonts w:asciiTheme="majorHAnsi" w:hAnsiTheme="majorHAnsi" w:cstheme="majorHAnsi"/>
          <w:b/>
          <w:bCs/>
          <w:sz w:val="24"/>
          <w:szCs w:val="24"/>
        </w:rPr>
        <w:t>MADE-in-</w:t>
      </w:r>
      <w:r w:rsidR="009C5988" w:rsidRPr="005E2A7D">
        <w:rPr>
          <w:rFonts w:asciiTheme="majorHAnsi" w:hAnsiTheme="majorHAnsi" w:cstheme="majorHAnsi"/>
          <w:b/>
          <w:bCs/>
          <w:sz w:val="24"/>
          <w:szCs w:val="24"/>
        </w:rPr>
        <w:t>Action</w:t>
      </w:r>
      <w:r w:rsidRPr="005E2A7D">
        <w:rPr>
          <w:rFonts w:asciiTheme="majorHAnsi" w:hAnsiTheme="majorHAnsi" w:cstheme="majorHAnsi"/>
          <w:b/>
          <w:bCs/>
          <w:sz w:val="24"/>
          <w:szCs w:val="24"/>
        </w:rPr>
        <w:t xml:space="preserve"> Pilot </w:t>
      </w:r>
      <w:r w:rsidRPr="005E2A7D">
        <w:rPr>
          <w:rFonts w:asciiTheme="majorHAnsi" w:hAnsiTheme="majorHAnsi" w:cstheme="majorHAnsi"/>
          <w:b/>
          <w:bCs/>
          <w:color w:val="000000" w:themeColor="text1"/>
          <w:sz w:val="24"/>
          <w:szCs w:val="24"/>
        </w:rPr>
        <w:t xml:space="preserve">Fund </w:t>
      </w:r>
      <w:r w:rsidR="00167AD1" w:rsidRPr="005E2A7D">
        <w:rPr>
          <w:rFonts w:asciiTheme="majorHAnsi" w:hAnsiTheme="majorHAnsi" w:cstheme="majorHAnsi"/>
          <w:b/>
          <w:bCs/>
          <w:color w:val="000000" w:themeColor="text1"/>
          <w:sz w:val="24"/>
          <w:szCs w:val="24"/>
        </w:rPr>
        <w:t>2018</w:t>
      </w:r>
      <w:r w:rsidR="00A04FE4" w:rsidRPr="005E2A7D">
        <w:rPr>
          <w:rFonts w:asciiTheme="majorHAnsi" w:hAnsiTheme="majorHAnsi" w:cstheme="majorHAnsi"/>
          <w:b/>
          <w:bCs/>
          <w:color w:val="000000" w:themeColor="text1"/>
          <w:sz w:val="24"/>
          <w:szCs w:val="24"/>
        </w:rPr>
        <w:t xml:space="preserve"> </w:t>
      </w:r>
      <w:r w:rsidR="00167AD1" w:rsidRPr="005E2A7D">
        <w:rPr>
          <w:rFonts w:asciiTheme="majorHAnsi" w:hAnsiTheme="majorHAnsi" w:cstheme="majorHAnsi"/>
          <w:b/>
          <w:bCs/>
          <w:color w:val="000000" w:themeColor="text1"/>
          <w:sz w:val="24"/>
          <w:szCs w:val="24"/>
        </w:rPr>
        <w:t>– 2019</w:t>
      </w:r>
      <w:r w:rsidR="005C5B64" w:rsidRPr="005E2A7D">
        <w:rPr>
          <w:rFonts w:asciiTheme="majorHAnsi" w:hAnsiTheme="majorHAnsi" w:cstheme="majorHAnsi"/>
          <w:b/>
          <w:bCs/>
          <w:color w:val="000000" w:themeColor="text1"/>
          <w:sz w:val="24"/>
          <w:szCs w:val="24"/>
        </w:rPr>
        <w:t xml:space="preserve"> </w:t>
      </w:r>
    </w:p>
    <w:p w14:paraId="65593B80" w14:textId="77777777" w:rsidR="00BF5ED0" w:rsidRPr="005E2A7D" w:rsidRDefault="00BF5ED0" w:rsidP="00BF5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212121"/>
          <w:sz w:val="20"/>
          <w:szCs w:val="20"/>
          <w:lang w:val="en-GB" w:eastAsia="en-GB"/>
        </w:rPr>
      </w:pPr>
    </w:p>
    <w:p w14:paraId="11F6EAD0" w14:textId="73396A34" w:rsidR="00BF5ED0" w:rsidRPr="00781D4B" w:rsidRDefault="00BF5ED0" w:rsidP="00D4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Cs/>
          <w:lang w:val="en-GB"/>
        </w:rPr>
      </w:pPr>
      <w:r w:rsidRPr="00781D4B">
        <w:rPr>
          <w:rFonts w:asciiTheme="majorHAnsi" w:hAnsiTheme="majorHAnsi" w:cstheme="majorHAnsi"/>
          <w:bCs/>
          <w:lang w:val="en-GB"/>
        </w:rPr>
        <w:t>The "Migration and Development</w:t>
      </w:r>
      <w:r w:rsidR="003520AF" w:rsidRPr="00781D4B">
        <w:rPr>
          <w:rFonts w:asciiTheme="majorHAnsi" w:hAnsiTheme="majorHAnsi" w:cstheme="majorHAnsi"/>
          <w:bCs/>
          <w:lang w:val="en-GB"/>
        </w:rPr>
        <w:t xml:space="preserve"> West Africa project</w:t>
      </w:r>
      <w:r w:rsidRPr="00781D4B">
        <w:rPr>
          <w:rFonts w:asciiTheme="majorHAnsi" w:hAnsiTheme="majorHAnsi" w:cstheme="majorHAnsi"/>
          <w:bCs/>
          <w:lang w:val="en-GB"/>
        </w:rPr>
        <w:t xml:space="preserve">, Partnership for a Governance of Migration and Rights-Based Mobility" or MADE West Africa which is funded by the European Commission was launched by AFFORD (African Foundation for Development), the </w:t>
      </w:r>
      <w:r w:rsidR="00481F7D" w:rsidRPr="00781D4B">
        <w:rPr>
          <w:rFonts w:asciiTheme="majorHAnsi" w:hAnsiTheme="majorHAnsi" w:cstheme="majorHAnsi"/>
          <w:bCs/>
          <w:lang w:val="en-GB"/>
        </w:rPr>
        <w:t>Centre</w:t>
      </w:r>
      <w:r w:rsidRPr="00781D4B">
        <w:rPr>
          <w:rFonts w:asciiTheme="majorHAnsi" w:hAnsiTheme="majorHAnsi" w:cstheme="majorHAnsi"/>
          <w:bCs/>
          <w:lang w:val="en-GB"/>
        </w:rPr>
        <w:t xml:space="preserve"> for Migration Studies (University of Ghana), the FORIM (Forum of International Organizations of Migration Issues) and ICMC Europe (International Catholic Migration Commission). MADE West Africa's general objective is to promote good governance of migration and mobility, as well as the protection of the rights of migrants in the ECOWAS region, in order to increase the bene</w:t>
      </w:r>
      <w:r w:rsidR="00167AD1" w:rsidRPr="00781D4B">
        <w:rPr>
          <w:rFonts w:asciiTheme="majorHAnsi" w:hAnsiTheme="majorHAnsi" w:cstheme="majorHAnsi"/>
          <w:bCs/>
          <w:lang w:val="en-GB"/>
        </w:rPr>
        <w:t xml:space="preserve">fits of migration </w:t>
      </w:r>
      <w:r w:rsidR="00167AD1" w:rsidRPr="00781D4B">
        <w:rPr>
          <w:rFonts w:asciiTheme="majorHAnsi" w:hAnsiTheme="majorHAnsi" w:cstheme="majorHAnsi"/>
          <w:bCs/>
          <w:color w:val="000000" w:themeColor="text1"/>
          <w:lang w:val="en-GB"/>
        </w:rPr>
        <w:t xml:space="preserve">and </w:t>
      </w:r>
      <w:r w:rsidRPr="00781D4B">
        <w:rPr>
          <w:rFonts w:asciiTheme="majorHAnsi" w:hAnsiTheme="majorHAnsi" w:cstheme="majorHAnsi"/>
          <w:bCs/>
          <w:color w:val="000000" w:themeColor="text1"/>
          <w:lang w:val="en-GB"/>
        </w:rPr>
        <w:t xml:space="preserve">mobility on </w:t>
      </w:r>
      <w:r w:rsidRPr="00781D4B">
        <w:rPr>
          <w:rFonts w:asciiTheme="majorHAnsi" w:hAnsiTheme="majorHAnsi" w:cstheme="majorHAnsi"/>
          <w:bCs/>
          <w:lang w:val="en-GB"/>
        </w:rPr>
        <w:t>development.</w:t>
      </w:r>
    </w:p>
    <w:p w14:paraId="56A4A3E9" w14:textId="77777777" w:rsidR="00BF5ED0" w:rsidRPr="00781D4B" w:rsidRDefault="00BF5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Cs/>
          <w:lang w:val="en-GB"/>
        </w:rPr>
      </w:pPr>
    </w:p>
    <w:p w14:paraId="51E05A03" w14:textId="77777777" w:rsidR="00DF2E21" w:rsidRPr="00781D4B" w:rsidRDefault="00BF5ED0" w:rsidP="00781D4B">
      <w:pPr>
        <w:pStyle w:val="HTMLPreformatted"/>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This objective is achieved through an in-depth three-year work on six pilot countries, namely Burkina Faso, Ghana, Guinea, Senegal, Sierra Leone and Togo, in three pillars:</w:t>
      </w:r>
    </w:p>
    <w:p w14:paraId="24BA1952" w14:textId="77777777" w:rsidR="00481F7D" w:rsidRPr="00781D4B" w:rsidRDefault="00481F7D" w:rsidP="00781D4B">
      <w:pPr>
        <w:pStyle w:val="HTMLPreformatted"/>
        <w:shd w:val="clear" w:color="auto" w:fill="FFFFFF"/>
        <w:jc w:val="both"/>
        <w:rPr>
          <w:rFonts w:asciiTheme="majorHAnsi" w:eastAsiaTheme="minorEastAsia" w:hAnsiTheme="majorHAnsi" w:cstheme="majorHAnsi"/>
          <w:bCs/>
          <w:sz w:val="24"/>
          <w:szCs w:val="24"/>
          <w:lang w:eastAsia="nl-NL"/>
        </w:rPr>
      </w:pPr>
    </w:p>
    <w:p w14:paraId="04D6D273" w14:textId="4630D037"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The implementation of the ECOWAS Free Movement Protocol;</w:t>
      </w:r>
    </w:p>
    <w:p w14:paraId="40544BD6" w14:textId="4EED37EB"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Respect for the rights of migrant workers; and</w:t>
      </w:r>
    </w:p>
    <w:p w14:paraId="7CEE2435" w14:textId="1588BA40"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Maximizing the contribution of diaspora</w:t>
      </w:r>
      <w:r w:rsidR="00481F7D" w:rsidRPr="00781D4B">
        <w:rPr>
          <w:rFonts w:asciiTheme="majorHAnsi" w:eastAsiaTheme="minorEastAsia" w:hAnsiTheme="majorHAnsi" w:cstheme="majorHAnsi"/>
          <w:bCs/>
          <w:sz w:val="24"/>
          <w:szCs w:val="24"/>
          <w:lang w:eastAsia="nl-NL"/>
        </w:rPr>
        <w:t xml:space="preserve"> </w:t>
      </w:r>
      <w:r w:rsidRPr="00781D4B">
        <w:rPr>
          <w:rFonts w:asciiTheme="majorHAnsi" w:eastAsiaTheme="minorEastAsia" w:hAnsiTheme="majorHAnsi" w:cstheme="majorHAnsi"/>
          <w:bCs/>
          <w:sz w:val="24"/>
          <w:szCs w:val="24"/>
          <w:lang w:eastAsia="nl-NL"/>
        </w:rPr>
        <w:t>to the development of countries of origin.</w:t>
      </w:r>
    </w:p>
    <w:p w14:paraId="05310D78" w14:textId="565F3CC7" w:rsidR="00BF5ED0" w:rsidRPr="00781D4B" w:rsidRDefault="00BF5ED0" w:rsidP="00781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12121"/>
          <w:lang w:val="en-GB" w:eastAsia="en-GB"/>
        </w:rPr>
      </w:pPr>
      <w:r w:rsidRPr="00781D4B">
        <w:rPr>
          <w:rFonts w:asciiTheme="majorHAnsi" w:hAnsiTheme="majorHAnsi" w:cstheme="majorHAnsi"/>
          <w:lang w:val="en-GB"/>
        </w:rPr>
        <w:br/>
      </w:r>
      <w:r w:rsidRPr="00781D4B">
        <w:rPr>
          <w:rFonts w:asciiTheme="majorHAnsi" w:hAnsiTheme="majorHAnsi" w:cstheme="majorHAnsi"/>
          <w:bCs/>
          <w:lang w:val="en-GB"/>
        </w:rPr>
        <w:t xml:space="preserve">The </w:t>
      </w:r>
      <w:r w:rsidR="00941269" w:rsidRPr="00781D4B">
        <w:rPr>
          <w:rFonts w:asciiTheme="majorHAnsi" w:hAnsiTheme="majorHAnsi" w:cstheme="majorHAnsi"/>
          <w:bCs/>
          <w:lang w:val="en-GB"/>
        </w:rPr>
        <w:t>third</w:t>
      </w:r>
      <w:r w:rsidRPr="00781D4B">
        <w:rPr>
          <w:rFonts w:asciiTheme="majorHAnsi" w:hAnsiTheme="majorHAnsi" w:cstheme="majorHAnsi"/>
          <w:bCs/>
          <w:lang w:val="en-GB"/>
        </w:rPr>
        <w:t xml:space="preserve"> component of the project </w:t>
      </w:r>
      <w:r w:rsidR="003520AF" w:rsidRPr="00781D4B">
        <w:rPr>
          <w:rFonts w:asciiTheme="majorHAnsi" w:hAnsiTheme="majorHAnsi" w:cstheme="majorHAnsi"/>
          <w:bCs/>
          <w:lang w:val="en-GB"/>
        </w:rPr>
        <w:t>“</w:t>
      </w:r>
      <w:r w:rsidR="003520AF" w:rsidRPr="00781D4B">
        <w:rPr>
          <w:rFonts w:asciiTheme="majorHAnsi" w:hAnsiTheme="majorHAnsi" w:cstheme="majorHAnsi"/>
          <w:bCs/>
        </w:rPr>
        <w:t>Maximizing the contribution of diaspora to the development of countries of origin”</w:t>
      </w:r>
      <w:r w:rsidR="003520AF" w:rsidRPr="00781D4B">
        <w:rPr>
          <w:rFonts w:asciiTheme="majorHAnsi" w:hAnsiTheme="majorHAnsi" w:cstheme="majorHAnsi"/>
          <w:bCs/>
          <w:lang w:val="en-GB"/>
        </w:rPr>
        <w:t xml:space="preserve"> which looks at effectively channelling </w:t>
      </w:r>
      <w:r w:rsidR="00941269" w:rsidRPr="00781D4B">
        <w:rPr>
          <w:rFonts w:asciiTheme="majorHAnsi" w:hAnsiTheme="majorHAnsi" w:cstheme="majorHAnsi"/>
          <w:bCs/>
          <w:lang w:val="en-GB"/>
        </w:rPr>
        <w:t>migrants’</w:t>
      </w:r>
      <w:r w:rsidR="00D6285F" w:rsidRPr="00781D4B">
        <w:rPr>
          <w:rFonts w:asciiTheme="majorHAnsi" w:hAnsiTheme="majorHAnsi" w:cstheme="majorHAnsi"/>
          <w:bCs/>
          <w:lang w:val="en-GB"/>
        </w:rPr>
        <w:t xml:space="preserve"> remittance</w:t>
      </w:r>
      <w:r w:rsidR="003520AF" w:rsidRPr="00781D4B">
        <w:rPr>
          <w:rFonts w:asciiTheme="majorHAnsi" w:hAnsiTheme="majorHAnsi" w:cstheme="majorHAnsi"/>
          <w:bCs/>
          <w:lang w:val="en-GB"/>
        </w:rPr>
        <w:t xml:space="preserve"> into development and job creation</w:t>
      </w:r>
      <w:r w:rsidRPr="00781D4B">
        <w:rPr>
          <w:rFonts w:asciiTheme="majorHAnsi" w:hAnsiTheme="majorHAnsi" w:cstheme="majorHAnsi"/>
          <w:bCs/>
          <w:lang w:val="en-GB"/>
        </w:rPr>
        <w:t xml:space="preserve"> is implemented by </w:t>
      </w:r>
      <w:r w:rsidR="003520AF" w:rsidRPr="00781D4B">
        <w:rPr>
          <w:rFonts w:asciiTheme="majorHAnsi" w:hAnsiTheme="majorHAnsi" w:cstheme="majorHAnsi"/>
          <w:bCs/>
          <w:lang w:val="en-GB"/>
        </w:rPr>
        <w:t xml:space="preserve">AFFORD </w:t>
      </w:r>
      <w:r w:rsidRPr="00781D4B">
        <w:rPr>
          <w:rFonts w:asciiTheme="majorHAnsi" w:hAnsiTheme="majorHAnsi" w:cstheme="majorHAnsi"/>
          <w:bCs/>
          <w:lang w:val="en-GB"/>
        </w:rPr>
        <w:t xml:space="preserve">and has for its case-studies </w:t>
      </w:r>
      <w:r w:rsidR="00D6285F" w:rsidRPr="00781D4B">
        <w:rPr>
          <w:rFonts w:asciiTheme="majorHAnsi" w:hAnsiTheme="majorHAnsi" w:cstheme="majorHAnsi"/>
          <w:bCs/>
          <w:lang w:val="en-GB"/>
        </w:rPr>
        <w:t>Ghana and Sierra Leone</w:t>
      </w:r>
      <w:r w:rsidR="00941269" w:rsidRPr="00781D4B">
        <w:rPr>
          <w:rFonts w:asciiTheme="majorHAnsi" w:hAnsiTheme="majorHAnsi" w:cstheme="majorHAnsi"/>
          <w:bCs/>
          <w:lang w:val="en-GB"/>
        </w:rPr>
        <w:t xml:space="preserve"> and FORIM, with Burkina Faso and Togo</w:t>
      </w:r>
      <w:r w:rsidR="00D6285F" w:rsidRPr="00781D4B">
        <w:rPr>
          <w:rFonts w:asciiTheme="majorHAnsi" w:hAnsiTheme="majorHAnsi" w:cstheme="majorHAnsi"/>
          <w:bCs/>
          <w:lang w:val="en-GB"/>
        </w:rPr>
        <w:t>.</w:t>
      </w:r>
      <w:r w:rsidRPr="00781D4B">
        <w:rPr>
          <w:rFonts w:asciiTheme="majorHAnsi" w:hAnsiTheme="majorHAnsi" w:cstheme="majorHAnsi"/>
          <w:color w:val="212121"/>
          <w:shd w:val="clear" w:color="auto" w:fill="FFFFFF"/>
          <w:lang w:val="en-GB"/>
        </w:rPr>
        <w:t xml:space="preserve"> </w:t>
      </w:r>
    </w:p>
    <w:p w14:paraId="7CCDC27F" w14:textId="77777777" w:rsidR="008F1326" w:rsidRPr="00781D4B" w:rsidRDefault="008F1326" w:rsidP="008F1326">
      <w:pPr>
        <w:jc w:val="both"/>
        <w:rPr>
          <w:rFonts w:asciiTheme="majorHAnsi" w:hAnsiTheme="majorHAnsi" w:cstheme="majorHAnsi"/>
          <w:bCs/>
          <w:lang w:val="en-GB"/>
        </w:rPr>
      </w:pPr>
    </w:p>
    <w:p w14:paraId="7CAB6BA2" w14:textId="7669ACF6" w:rsidR="008F1326" w:rsidRPr="00781D4B" w:rsidRDefault="008F1326" w:rsidP="008F1326">
      <w:pPr>
        <w:jc w:val="both"/>
        <w:rPr>
          <w:rFonts w:asciiTheme="majorHAnsi" w:hAnsiTheme="majorHAnsi" w:cstheme="majorHAnsi"/>
          <w:bCs/>
          <w:lang w:val="en-GB"/>
        </w:rPr>
      </w:pPr>
      <w:r w:rsidRPr="00781D4B">
        <w:rPr>
          <w:rFonts w:asciiTheme="majorHAnsi" w:hAnsiTheme="majorHAnsi" w:cstheme="majorHAnsi"/>
          <w:bCs/>
          <w:lang w:val="en-GB"/>
        </w:rPr>
        <w:lastRenderedPageBreak/>
        <w:t xml:space="preserve">The MADE </w:t>
      </w:r>
      <w:r w:rsidR="00BF5ED0" w:rsidRPr="00781D4B">
        <w:rPr>
          <w:rFonts w:asciiTheme="majorHAnsi" w:hAnsiTheme="majorHAnsi" w:cstheme="majorHAnsi"/>
          <w:bCs/>
          <w:lang w:val="en-GB"/>
        </w:rPr>
        <w:t xml:space="preserve">West Africa </w:t>
      </w:r>
      <w:r w:rsidRPr="00781D4B">
        <w:rPr>
          <w:rFonts w:asciiTheme="majorHAnsi" w:hAnsiTheme="majorHAnsi" w:cstheme="majorHAnsi"/>
          <w:bCs/>
          <w:lang w:val="en-GB"/>
        </w:rPr>
        <w:t xml:space="preserve">programme offers small grants to migrant and </w:t>
      </w:r>
      <w:r w:rsidR="00CA5461" w:rsidRPr="00781D4B">
        <w:rPr>
          <w:rFonts w:asciiTheme="majorHAnsi" w:hAnsiTheme="majorHAnsi" w:cstheme="majorHAnsi"/>
          <w:bCs/>
          <w:lang w:val="en-GB"/>
        </w:rPr>
        <w:t xml:space="preserve">civil society organizations in </w:t>
      </w:r>
      <w:r w:rsidR="00BF5ED0" w:rsidRPr="00781D4B">
        <w:rPr>
          <w:rFonts w:asciiTheme="majorHAnsi" w:hAnsiTheme="majorHAnsi" w:cstheme="majorHAnsi"/>
          <w:bCs/>
          <w:lang w:val="en-GB"/>
        </w:rPr>
        <w:t xml:space="preserve">the </w:t>
      </w:r>
      <w:r w:rsidR="00CA5461" w:rsidRPr="00781D4B">
        <w:rPr>
          <w:rFonts w:asciiTheme="majorHAnsi" w:hAnsiTheme="majorHAnsi" w:cstheme="majorHAnsi"/>
          <w:bCs/>
          <w:lang w:val="en-GB"/>
        </w:rPr>
        <w:t>six</w:t>
      </w:r>
      <w:r w:rsidRPr="00781D4B">
        <w:rPr>
          <w:rFonts w:asciiTheme="majorHAnsi" w:hAnsiTheme="majorHAnsi" w:cstheme="majorHAnsi"/>
          <w:bCs/>
          <w:lang w:val="en-GB"/>
        </w:rPr>
        <w:t xml:space="preserve"> target countries </w:t>
      </w:r>
      <w:r w:rsidR="00BF5ED0" w:rsidRPr="00781D4B">
        <w:rPr>
          <w:rFonts w:asciiTheme="majorHAnsi" w:hAnsiTheme="majorHAnsi" w:cstheme="majorHAnsi"/>
          <w:bCs/>
          <w:lang w:val="en-GB"/>
        </w:rPr>
        <w:t>of the programme in order to encourage actions that could support the three objectives of the project.</w:t>
      </w:r>
      <w:r w:rsidRPr="00781D4B">
        <w:rPr>
          <w:rFonts w:asciiTheme="majorHAnsi" w:hAnsiTheme="majorHAnsi" w:cstheme="majorHAnsi"/>
          <w:bCs/>
          <w:lang w:val="en-GB"/>
        </w:rPr>
        <w:t xml:space="preserve"> This </w:t>
      </w:r>
      <w:r w:rsidRPr="00781D4B">
        <w:rPr>
          <w:rFonts w:asciiTheme="majorHAnsi" w:hAnsiTheme="majorHAnsi" w:cstheme="majorHAnsi"/>
          <w:b/>
          <w:bCs/>
          <w:lang w:val="en-GB"/>
        </w:rPr>
        <w:t>201</w:t>
      </w:r>
      <w:r w:rsidR="00BF5ED0" w:rsidRPr="00781D4B">
        <w:rPr>
          <w:rFonts w:asciiTheme="majorHAnsi" w:hAnsiTheme="majorHAnsi" w:cstheme="majorHAnsi"/>
          <w:b/>
          <w:bCs/>
          <w:lang w:val="en-GB"/>
        </w:rPr>
        <w:t>8 – 2019</w:t>
      </w:r>
      <w:r w:rsidRPr="00781D4B">
        <w:rPr>
          <w:rFonts w:asciiTheme="majorHAnsi" w:hAnsiTheme="majorHAnsi" w:cstheme="majorHAnsi"/>
          <w:b/>
          <w:bCs/>
          <w:lang w:val="en-GB"/>
        </w:rPr>
        <w:t xml:space="preserve"> </w:t>
      </w:r>
      <w:r w:rsidR="00245187" w:rsidRPr="00781D4B">
        <w:rPr>
          <w:rFonts w:asciiTheme="majorHAnsi" w:hAnsiTheme="majorHAnsi" w:cstheme="majorHAnsi"/>
          <w:b/>
          <w:bCs/>
          <w:lang w:val="en-GB"/>
        </w:rPr>
        <w:t xml:space="preserve">matching </w:t>
      </w:r>
      <w:r w:rsidR="00BF5ED0" w:rsidRPr="00781D4B">
        <w:rPr>
          <w:rFonts w:asciiTheme="majorHAnsi" w:hAnsiTheme="majorHAnsi" w:cstheme="majorHAnsi"/>
          <w:b/>
          <w:bCs/>
          <w:lang w:val="en-GB"/>
        </w:rPr>
        <w:t>Seed</w:t>
      </w:r>
      <w:r w:rsidRPr="00781D4B">
        <w:rPr>
          <w:rFonts w:asciiTheme="majorHAnsi" w:hAnsiTheme="majorHAnsi" w:cstheme="majorHAnsi"/>
          <w:b/>
          <w:bCs/>
          <w:lang w:val="en-GB"/>
        </w:rPr>
        <w:t xml:space="preserve"> Fund</w:t>
      </w:r>
      <w:r w:rsidRPr="00781D4B">
        <w:rPr>
          <w:rFonts w:asciiTheme="majorHAnsi" w:hAnsiTheme="majorHAnsi" w:cstheme="majorHAnsi"/>
          <w:bCs/>
          <w:lang w:val="en-GB"/>
        </w:rPr>
        <w:t xml:space="preserve"> is coordinated </w:t>
      </w:r>
      <w:r w:rsidR="00076EB4" w:rsidRPr="00781D4B">
        <w:rPr>
          <w:rFonts w:asciiTheme="majorHAnsi" w:hAnsiTheme="majorHAnsi" w:cstheme="majorHAnsi"/>
          <w:bCs/>
          <w:lang w:val="en-GB"/>
        </w:rPr>
        <w:t>by the partners of the project. It concerns small grants of 80</w:t>
      </w:r>
      <w:r w:rsidRPr="00781D4B">
        <w:rPr>
          <w:rFonts w:asciiTheme="majorHAnsi" w:hAnsiTheme="majorHAnsi" w:cstheme="majorHAnsi"/>
          <w:bCs/>
          <w:lang w:val="en-GB"/>
        </w:rPr>
        <w:t xml:space="preserve">00 EUR </w:t>
      </w:r>
      <w:r w:rsidR="00941269" w:rsidRPr="00781D4B">
        <w:rPr>
          <w:rFonts w:asciiTheme="majorHAnsi" w:hAnsiTheme="majorHAnsi" w:cstheme="majorHAnsi"/>
          <w:bCs/>
          <w:lang w:val="en-GB"/>
        </w:rPr>
        <w:t xml:space="preserve">in </w:t>
      </w:r>
      <w:r w:rsidR="0010569B">
        <w:rPr>
          <w:rFonts w:asciiTheme="majorHAnsi" w:hAnsiTheme="majorHAnsi" w:cstheme="majorHAnsi"/>
          <w:bCs/>
          <w:lang w:val="en-GB"/>
        </w:rPr>
        <w:t>match-funding</w:t>
      </w:r>
      <w:r w:rsidR="00941269" w:rsidRPr="00781D4B">
        <w:rPr>
          <w:rFonts w:asciiTheme="majorHAnsi" w:hAnsiTheme="majorHAnsi" w:cstheme="majorHAnsi"/>
          <w:bCs/>
          <w:lang w:val="en-GB"/>
        </w:rPr>
        <w:t xml:space="preserve"> </w:t>
      </w:r>
      <w:r w:rsidRPr="00781D4B">
        <w:rPr>
          <w:rFonts w:asciiTheme="majorHAnsi" w:hAnsiTheme="majorHAnsi" w:cstheme="majorHAnsi"/>
          <w:bCs/>
          <w:lang w:val="en-GB"/>
        </w:rPr>
        <w:t xml:space="preserve">to </w:t>
      </w:r>
      <w:r w:rsidR="000533FA">
        <w:rPr>
          <w:rFonts w:asciiTheme="majorHAnsi" w:hAnsiTheme="majorHAnsi" w:cstheme="majorHAnsi"/>
          <w:bCs/>
          <w:lang w:val="en-GB"/>
        </w:rPr>
        <w:t xml:space="preserve">each </w:t>
      </w:r>
      <w:r w:rsidRPr="00781D4B">
        <w:rPr>
          <w:rFonts w:asciiTheme="majorHAnsi" w:hAnsiTheme="majorHAnsi" w:cstheme="majorHAnsi"/>
          <w:bCs/>
          <w:lang w:val="en-GB"/>
        </w:rPr>
        <w:t>selected civil society organi</w:t>
      </w:r>
      <w:r w:rsidR="00245187" w:rsidRPr="00781D4B">
        <w:rPr>
          <w:rFonts w:asciiTheme="majorHAnsi" w:hAnsiTheme="majorHAnsi" w:cstheme="majorHAnsi"/>
          <w:bCs/>
          <w:lang w:val="en-GB"/>
        </w:rPr>
        <w:t>s</w:t>
      </w:r>
      <w:r w:rsidRPr="00781D4B">
        <w:rPr>
          <w:rFonts w:asciiTheme="majorHAnsi" w:hAnsiTheme="majorHAnsi" w:cstheme="majorHAnsi"/>
          <w:bCs/>
          <w:lang w:val="en-GB"/>
        </w:rPr>
        <w:t>ation to support advocacy</w:t>
      </w:r>
      <w:r w:rsidR="00076EB4" w:rsidRPr="00781D4B">
        <w:rPr>
          <w:rFonts w:asciiTheme="majorHAnsi" w:hAnsiTheme="majorHAnsi" w:cstheme="majorHAnsi"/>
          <w:bCs/>
          <w:lang w:val="en-GB"/>
        </w:rPr>
        <w:t xml:space="preserve"> or practical</w:t>
      </w:r>
      <w:r w:rsidRPr="00781D4B">
        <w:rPr>
          <w:rFonts w:asciiTheme="majorHAnsi" w:hAnsiTheme="majorHAnsi" w:cstheme="majorHAnsi"/>
          <w:bCs/>
          <w:lang w:val="en-GB"/>
        </w:rPr>
        <w:t xml:space="preserve"> activities from </w:t>
      </w:r>
      <w:r w:rsidR="00245187" w:rsidRPr="00781D4B">
        <w:rPr>
          <w:rFonts w:asciiTheme="majorHAnsi" w:hAnsiTheme="majorHAnsi" w:cstheme="majorHAnsi"/>
          <w:bCs/>
          <w:u w:val="single"/>
          <w:lang w:val="en-GB"/>
        </w:rPr>
        <w:t>October 2018 to March 2019 (6 months)</w:t>
      </w:r>
      <w:r w:rsidRPr="00781D4B">
        <w:rPr>
          <w:rFonts w:asciiTheme="majorHAnsi" w:hAnsiTheme="majorHAnsi" w:cstheme="majorHAnsi"/>
          <w:bCs/>
          <w:u w:val="single"/>
          <w:lang w:val="en-GB"/>
        </w:rPr>
        <w:t xml:space="preserve">. </w:t>
      </w:r>
    </w:p>
    <w:p w14:paraId="574D1C76" w14:textId="77777777" w:rsidR="008F1326" w:rsidRPr="00781D4B" w:rsidRDefault="008F1326" w:rsidP="008F1326">
      <w:pPr>
        <w:jc w:val="both"/>
        <w:rPr>
          <w:rFonts w:asciiTheme="majorHAnsi" w:hAnsiTheme="majorHAnsi" w:cstheme="majorHAnsi"/>
          <w:bCs/>
          <w:highlight w:val="yellow"/>
          <w:lang w:val="en-GB"/>
        </w:rPr>
      </w:pPr>
    </w:p>
    <w:p w14:paraId="3B83A5D4" w14:textId="067F77DC" w:rsidR="00076EB4" w:rsidRPr="00781D4B" w:rsidRDefault="00076EB4" w:rsidP="00803A80">
      <w:pPr>
        <w:jc w:val="both"/>
        <w:rPr>
          <w:rFonts w:asciiTheme="majorHAnsi" w:hAnsiTheme="majorHAnsi" w:cstheme="majorHAnsi"/>
          <w:bCs/>
          <w:lang w:val="en-GB"/>
        </w:rPr>
      </w:pPr>
      <w:r w:rsidRPr="00781D4B">
        <w:rPr>
          <w:rFonts w:asciiTheme="majorHAnsi" w:hAnsiTheme="majorHAnsi" w:cstheme="majorHAnsi"/>
          <w:bCs/>
          <w:lang w:val="en-GB"/>
        </w:rPr>
        <w:t>This call for proposal</w:t>
      </w:r>
      <w:r w:rsidR="001C2CF0" w:rsidRPr="00781D4B">
        <w:rPr>
          <w:rFonts w:asciiTheme="majorHAnsi" w:hAnsiTheme="majorHAnsi" w:cstheme="majorHAnsi"/>
          <w:bCs/>
          <w:lang w:val="en-GB"/>
        </w:rPr>
        <w:t xml:space="preserve">s specifically concerns Ghana </w:t>
      </w:r>
      <w:r w:rsidR="000533FA">
        <w:rPr>
          <w:rFonts w:asciiTheme="majorHAnsi" w:hAnsiTheme="majorHAnsi" w:cstheme="majorHAnsi"/>
          <w:bCs/>
          <w:lang w:val="en-GB"/>
        </w:rPr>
        <w:t>and</w:t>
      </w:r>
      <w:r w:rsidR="001C2CF0" w:rsidRPr="00781D4B">
        <w:rPr>
          <w:rFonts w:asciiTheme="majorHAnsi" w:hAnsiTheme="majorHAnsi" w:cstheme="majorHAnsi"/>
          <w:bCs/>
          <w:lang w:val="en-GB"/>
        </w:rPr>
        <w:t xml:space="preserve"> Sierra Leone,</w:t>
      </w:r>
      <w:r w:rsidR="003520AF" w:rsidRPr="00781D4B">
        <w:rPr>
          <w:rFonts w:asciiTheme="majorHAnsi" w:hAnsiTheme="majorHAnsi" w:cstheme="majorHAnsi"/>
          <w:bCs/>
          <w:lang w:val="en-GB"/>
        </w:rPr>
        <w:t xml:space="preserve"> </w:t>
      </w:r>
      <w:r w:rsidR="000533FA">
        <w:rPr>
          <w:rFonts w:asciiTheme="majorHAnsi" w:hAnsiTheme="majorHAnsi" w:cstheme="majorHAnsi"/>
          <w:bCs/>
          <w:lang w:val="en-GB"/>
        </w:rPr>
        <w:t>both</w:t>
      </w:r>
      <w:r w:rsidRPr="00781D4B">
        <w:rPr>
          <w:rFonts w:asciiTheme="majorHAnsi" w:hAnsiTheme="majorHAnsi" w:cstheme="majorHAnsi"/>
          <w:bCs/>
          <w:lang w:val="en-GB"/>
        </w:rPr>
        <w:t xml:space="preserve"> target countries for the actions of the MADE West Africa program,</w:t>
      </w:r>
      <w:r w:rsidR="006E034E" w:rsidRPr="00781D4B">
        <w:rPr>
          <w:rFonts w:asciiTheme="majorHAnsi" w:hAnsiTheme="majorHAnsi" w:cstheme="majorHAnsi"/>
          <w:bCs/>
          <w:lang w:val="en-GB"/>
        </w:rPr>
        <w:t xml:space="preserve"> particularly with regard to maximiz</w:t>
      </w:r>
      <w:r w:rsidR="000533FA">
        <w:rPr>
          <w:rFonts w:asciiTheme="majorHAnsi" w:hAnsiTheme="majorHAnsi" w:cstheme="majorHAnsi"/>
          <w:bCs/>
          <w:lang w:val="en-GB"/>
        </w:rPr>
        <w:t>ing</w:t>
      </w:r>
      <w:r w:rsidR="006E034E" w:rsidRPr="00781D4B">
        <w:rPr>
          <w:rFonts w:asciiTheme="majorHAnsi" w:hAnsiTheme="majorHAnsi" w:cstheme="majorHAnsi"/>
          <w:bCs/>
          <w:lang w:val="en-GB"/>
        </w:rPr>
        <w:t xml:space="preserve"> the contribution of diaspora to </w:t>
      </w:r>
      <w:r w:rsidR="003520AF" w:rsidRPr="00781D4B">
        <w:rPr>
          <w:rFonts w:asciiTheme="majorHAnsi" w:hAnsiTheme="majorHAnsi" w:cstheme="majorHAnsi"/>
          <w:bCs/>
          <w:lang w:val="en-GB"/>
        </w:rPr>
        <w:t xml:space="preserve">effectively support </w:t>
      </w:r>
      <w:r w:rsidR="006E034E" w:rsidRPr="00781D4B">
        <w:rPr>
          <w:rFonts w:asciiTheme="majorHAnsi" w:hAnsiTheme="majorHAnsi" w:cstheme="majorHAnsi"/>
          <w:bCs/>
          <w:lang w:val="en-GB"/>
        </w:rPr>
        <w:t>development</w:t>
      </w:r>
      <w:r w:rsidR="003520AF" w:rsidRPr="00781D4B">
        <w:rPr>
          <w:rFonts w:asciiTheme="majorHAnsi" w:hAnsiTheme="majorHAnsi" w:cstheme="majorHAnsi"/>
          <w:bCs/>
          <w:lang w:val="en-GB"/>
        </w:rPr>
        <w:t xml:space="preserve"> and job creation</w:t>
      </w:r>
      <w:r w:rsidR="006E034E" w:rsidRPr="00781D4B">
        <w:rPr>
          <w:rFonts w:asciiTheme="majorHAnsi" w:hAnsiTheme="majorHAnsi" w:cstheme="majorHAnsi"/>
          <w:bCs/>
          <w:lang w:val="en-GB"/>
        </w:rPr>
        <w:t xml:space="preserve"> </w:t>
      </w:r>
      <w:r w:rsidR="003520AF" w:rsidRPr="00781D4B">
        <w:rPr>
          <w:rFonts w:asciiTheme="majorHAnsi" w:hAnsiTheme="majorHAnsi" w:cstheme="majorHAnsi"/>
          <w:bCs/>
          <w:lang w:val="en-GB"/>
        </w:rPr>
        <w:t>in</w:t>
      </w:r>
      <w:r w:rsidR="006E034E" w:rsidRPr="00781D4B">
        <w:rPr>
          <w:rFonts w:asciiTheme="majorHAnsi" w:hAnsiTheme="majorHAnsi" w:cstheme="majorHAnsi"/>
          <w:bCs/>
          <w:lang w:val="en-GB"/>
        </w:rPr>
        <w:t xml:space="preserve"> Ghana or Sierra Leone.</w:t>
      </w:r>
      <w:r w:rsidRPr="00781D4B">
        <w:rPr>
          <w:rFonts w:asciiTheme="majorHAnsi" w:hAnsiTheme="majorHAnsi" w:cstheme="majorHAnsi"/>
          <w:shd w:val="clear" w:color="auto" w:fill="FFFFFF"/>
          <w:lang w:val="en-GB"/>
        </w:rPr>
        <w:t xml:space="preserve"> It is part of a series of </w:t>
      </w:r>
      <w:r w:rsidRPr="00781D4B">
        <w:rPr>
          <w:rFonts w:asciiTheme="majorHAnsi" w:hAnsiTheme="majorHAnsi" w:cstheme="majorHAnsi"/>
          <w:bCs/>
          <w:lang w:val="en-GB"/>
        </w:rPr>
        <w:t xml:space="preserve">actions implemented by </w:t>
      </w:r>
      <w:r w:rsidR="00803A80" w:rsidRPr="00781D4B">
        <w:rPr>
          <w:rFonts w:asciiTheme="majorHAnsi" w:hAnsiTheme="majorHAnsi" w:cstheme="majorHAnsi"/>
          <w:bCs/>
          <w:lang w:val="en-GB"/>
        </w:rPr>
        <w:t xml:space="preserve">AFFORD </w:t>
      </w:r>
      <w:r w:rsidRPr="00781D4B">
        <w:rPr>
          <w:rFonts w:asciiTheme="majorHAnsi" w:hAnsiTheme="majorHAnsi" w:cstheme="majorHAnsi"/>
          <w:bCs/>
          <w:lang w:val="en-GB"/>
        </w:rPr>
        <w:t xml:space="preserve">in partnership with local organisations. </w:t>
      </w:r>
      <w:r w:rsidR="00803A80" w:rsidRPr="00781D4B">
        <w:rPr>
          <w:rFonts w:asciiTheme="majorHAnsi" w:hAnsiTheme="majorHAnsi" w:cstheme="majorHAnsi"/>
          <w:bCs/>
          <w:lang w:val="en-GB"/>
        </w:rPr>
        <w:t xml:space="preserve">AFFORD </w:t>
      </w:r>
      <w:r w:rsidRPr="00781D4B">
        <w:rPr>
          <w:rFonts w:asciiTheme="majorHAnsi" w:hAnsiTheme="majorHAnsi" w:cstheme="majorHAnsi"/>
          <w:bCs/>
          <w:lang w:val="en-GB"/>
        </w:rPr>
        <w:t>has already produced a short report entitled: "</w:t>
      </w:r>
      <w:r w:rsidR="00803A80" w:rsidRPr="00781D4B">
        <w:rPr>
          <w:rFonts w:asciiTheme="majorHAnsi" w:hAnsiTheme="majorHAnsi" w:cstheme="majorHAnsi"/>
          <w:bCs/>
          <w:lang w:val="en-GB"/>
        </w:rPr>
        <w:t>Promoting the Positive Potential of Migrants for Development</w:t>
      </w:r>
      <w:r w:rsidR="000533FA">
        <w:rPr>
          <w:rFonts w:asciiTheme="majorHAnsi" w:hAnsiTheme="majorHAnsi" w:cstheme="majorHAnsi"/>
          <w:bCs/>
          <w:lang w:val="en-GB"/>
        </w:rPr>
        <w:t xml:space="preserve">: </w:t>
      </w:r>
      <w:r w:rsidR="00803A80" w:rsidRPr="00781D4B">
        <w:rPr>
          <w:rFonts w:asciiTheme="majorHAnsi" w:hAnsiTheme="majorHAnsi" w:cstheme="majorHAnsi"/>
          <w:bCs/>
          <w:lang w:val="en-GB"/>
        </w:rPr>
        <w:t>The Case of Ghana and Sierra Leone”.</w:t>
      </w:r>
      <w:r w:rsidRPr="00781D4B">
        <w:rPr>
          <w:rFonts w:asciiTheme="majorHAnsi" w:hAnsiTheme="majorHAnsi" w:cstheme="majorHAnsi"/>
          <w:bCs/>
          <w:lang w:val="en-GB"/>
        </w:rPr>
        <w:t xml:space="preserve"> In addition,</w:t>
      </w:r>
      <w:r w:rsidR="00245187" w:rsidRPr="00781D4B">
        <w:rPr>
          <w:rFonts w:asciiTheme="majorHAnsi" w:hAnsiTheme="majorHAnsi" w:cstheme="majorHAnsi"/>
          <w:bCs/>
          <w:lang w:val="en-GB"/>
        </w:rPr>
        <w:t xml:space="preserve"> </w:t>
      </w:r>
      <w:r w:rsidR="00803A80" w:rsidRPr="00781D4B">
        <w:rPr>
          <w:rFonts w:asciiTheme="majorHAnsi" w:hAnsiTheme="majorHAnsi" w:cstheme="majorHAnsi"/>
          <w:bCs/>
          <w:lang w:val="en-GB"/>
        </w:rPr>
        <w:t xml:space="preserve">AFFORD </w:t>
      </w:r>
      <w:r w:rsidR="00245187" w:rsidRPr="00781D4B">
        <w:rPr>
          <w:rFonts w:asciiTheme="majorHAnsi" w:hAnsiTheme="majorHAnsi" w:cstheme="majorHAnsi"/>
          <w:bCs/>
          <w:lang w:val="en-GB"/>
        </w:rPr>
        <w:t>organis</w:t>
      </w:r>
      <w:r w:rsidRPr="00781D4B">
        <w:rPr>
          <w:rFonts w:asciiTheme="majorHAnsi" w:hAnsiTheme="majorHAnsi" w:cstheme="majorHAnsi"/>
          <w:bCs/>
          <w:lang w:val="en-GB"/>
        </w:rPr>
        <w:t xml:space="preserve">ed a multi-stakeholder meeting in </w:t>
      </w:r>
      <w:r w:rsidR="00803A80" w:rsidRPr="00781D4B">
        <w:rPr>
          <w:rFonts w:asciiTheme="majorHAnsi" w:hAnsiTheme="majorHAnsi" w:cstheme="majorHAnsi"/>
          <w:bCs/>
          <w:lang w:val="en-GB"/>
        </w:rPr>
        <w:t>Accra</w:t>
      </w:r>
      <w:r w:rsidR="000533FA">
        <w:rPr>
          <w:rFonts w:asciiTheme="majorHAnsi" w:hAnsiTheme="majorHAnsi" w:cstheme="majorHAnsi"/>
          <w:bCs/>
          <w:lang w:val="en-GB"/>
        </w:rPr>
        <w:t>, Ghana</w:t>
      </w:r>
      <w:r w:rsidR="00803A80" w:rsidRPr="00781D4B">
        <w:rPr>
          <w:rFonts w:asciiTheme="majorHAnsi" w:hAnsiTheme="majorHAnsi" w:cstheme="majorHAnsi"/>
          <w:bCs/>
          <w:lang w:val="en-GB"/>
        </w:rPr>
        <w:t xml:space="preserve"> </w:t>
      </w:r>
      <w:r w:rsidR="00A82743" w:rsidRPr="00781D4B">
        <w:rPr>
          <w:rFonts w:asciiTheme="majorHAnsi" w:hAnsiTheme="majorHAnsi" w:cstheme="majorHAnsi"/>
          <w:bCs/>
          <w:lang w:val="en-GB"/>
        </w:rPr>
        <w:t>on 11 and 12 July 2017</w:t>
      </w:r>
      <w:r w:rsidR="000533FA">
        <w:rPr>
          <w:rFonts w:asciiTheme="majorHAnsi" w:hAnsiTheme="majorHAnsi" w:cstheme="majorHAnsi"/>
          <w:bCs/>
          <w:lang w:val="en-GB"/>
        </w:rPr>
        <w:t xml:space="preserve"> as well as i</w:t>
      </w:r>
      <w:r w:rsidR="00A82743" w:rsidRPr="00781D4B">
        <w:rPr>
          <w:rFonts w:asciiTheme="majorHAnsi" w:hAnsiTheme="majorHAnsi" w:cstheme="majorHAnsi"/>
          <w:bCs/>
          <w:lang w:val="en-GB"/>
        </w:rPr>
        <w:t>n-country training workshops on 1</w:t>
      </w:r>
      <w:r w:rsidRPr="00781D4B">
        <w:rPr>
          <w:rFonts w:asciiTheme="majorHAnsi" w:hAnsiTheme="majorHAnsi" w:cstheme="majorHAnsi"/>
          <w:bCs/>
          <w:lang w:val="en-GB"/>
        </w:rPr>
        <w:t xml:space="preserve"> and 2 </w:t>
      </w:r>
      <w:r w:rsidR="00A82743" w:rsidRPr="00781D4B">
        <w:rPr>
          <w:rFonts w:asciiTheme="majorHAnsi" w:hAnsiTheme="majorHAnsi" w:cstheme="majorHAnsi"/>
          <w:bCs/>
          <w:lang w:val="en-GB"/>
        </w:rPr>
        <w:t>March</w:t>
      </w:r>
      <w:r w:rsidRPr="00781D4B">
        <w:rPr>
          <w:rFonts w:asciiTheme="majorHAnsi" w:hAnsiTheme="majorHAnsi" w:cstheme="majorHAnsi"/>
          <w:bCs/>
          <w:lang w:val="en-GB"/>
        </w:rPr>
        <w:t xml:space="preserve"> </w:t>
      </w:r>
      <w:r w:rsidR="00A82743" w:rsidRPr="00781D4B">
        <w:rPr>
          <w:rFonts w:asciiTheme="majorHAnsi" w:hAnsiTheme="majorHAnsi" w:cstheme="majorHAnsi"/>
          <w:bCs/>
          <w:lang w:val="en-GB"/>
        </w:rPr>
        <w:t>2018</w:t>
      </w:r>
      <w:r w:rsidR="000533FA">
        <w:rPr>
          <w:rFonts w:asciiTheme="majorHAnsi" w:hAnsiTheme="majorHAnsi" w:cstheme="majorHAnsi"/>
          <w:bCs/>
          <w:lang w:val="en-GB"/>
        </w:rPr>
        <w:t xml:space="preserve">.  In-country training workshops were also organised in Freetown, Sierra Leone on </w:t>
      </w:r>
      <w:r w:rsidR="00A82743" w:rsidRPr="00781D4B">
        <w:rPr>
          <w:rFonts w:asciiTheme="majorHAnsi" w:hAnsiTheme="majorHAnsi" w:cstheme="majorHAnsi"/>
          <w:bCs/>
          <w:lang w:val="en-GB"/>
        </w:rPr>
        <w:t>12 to 14 June 2018</w:t>
      </w:r>
      <w:r w:rsidR="000533FA">
        <w:rPr>
          <w:rFonts w:asciiTheme="majorHAnsi" w:hAnsiTheme="majorHAnsi" w:cstheme="majorHAnsi"/>
          <w:bCs/>
          <w:lang w:val="en-GB"/>
        </w:rPr>
        <w:t>.</w:t>
      </w:r>
      <w:r w:rsidR="00A82743" w:rsidRPr="00781D4B">
        <w:rPr>
          <w:rFonts w:asciiTheme="majorHAnsi" w:hAnsiTheme="majorHAnsi" w:cstheme="majorHAnsi"/>
          <w:bCs/>
          <w:lang w:val="en-GB"/>
        </w:rPr>
        <w:t xml:space="preserve"> </w:t>
      </w:r>
    </w:p>
    <w:p w14:paraId="34B2C046" w14:textId="77777777" w:rsidR="00941269" w:rsidRPr="00781D4B" w:rsidRDefault="00941269" w:rsidP="00803A80">
      <w:pPr>
        <w:jc w:val="both"/>
        <w:rPr>
          <w:rFonts w:asciiTheme="majorHAnsi" w:hAnsiTheme="majorHAnsi" w:cstheme="majorHAnsi"/>
          <w:bCs/>
          <w:lang w:val="en-GB"/>
        </w:rPr>
      </w:pPr>
    </w:p>
    <w:p w14:paraId="488719F7" w14:textId="22314DE5" w:rsidR="00941269" w:rsidRPr="00781D4B" w:rsidRDefault="00941269" w:rsidP="00803A80">
      <w:pPr>
        <w:jc w:val="both"/>
        <w:rPr>
          <w:rFonts w:asciiTheme="majorHAnsi" w:hAnsiTheme="majorHAnsi" w:cstheme="majorHAnsi"/>
          <w:b/>
          <w:bCs/>
          <w:lang w:val="en-GB"/>
        </w:rPr>
      </w:pPr>
      <w:r w:rsidRPr="00781D4B">
        <w:rPr>
          <w:rFonts w:asciiTheme="majorHAnsi" w:hAnsiTheme="majorHAnsi" w:cstheme="majorHAnsi"/>
          <w:b/>
          <w:bCs/>
          <w:lang w:val="en-GB"/>
        </w:rPr>
        <w:t>Only on</w:t>
      </w:r>
      <w:r w:rsidR="000533FA">
        <w:rPr>
          <w:rFonts w:asciiTheme="majorHAnsi" w:hAnsiTheme="majorHAnsi" w:cstheme="majorHAnsi"/>
          <w:b/>
          <w:bCs/>
          <w:lang w:val="en-GB"/>
        </w:rPr>
        <w:t>e</w:t>
      </w:r>
      <w:r w:rsidRPr="00781D4B">
        <w:rPr>
          <w:rFonts w:asciiTheme="majorHAnsi" w:hAnsiTheme="majorHAnsi" w:cstheme="majorHAnsi"/>
          <w:b/>
          <w:bCs/>
          <w:lang w:val="en-GB"/>
        </w:rPr>
        <w:t xml:space="preserve"> grant will </w:t>
      </w:r>
      <w:r w:rsidR="00710635" w:rsidRPr="00781D4B">
        <w:rPr>
          <w:rFonts w:asciiTheme="majorHAnsi" w:hAnsiTheme="majorHAnsi" w:cstheme="majorHAnsi"/>
          <w:b/>
          <w:bCs/>
          <w:lang w:val="en-GB"/>
        </w:rPr>
        <w:t xml:space="preserve">be </w:t>
      </w:r>
      <w:r w:rsidR="00710635">
        <w:rPr>
          <w:rFonts w:asciiTheme="majorHAnsi" w:hAnsiTheme="majorHAnsi" w:cstheme="majorHAnsi"/>
          <w:b/>
          <w:bCs/>
          <w:lang w:val="en-GB"/>
        </w:rPr>
        <w:t xml:space="preserve">provided </w:t>
      </w:r>
      <w:r w:rsidRPr="00781D4B">
        <w:rPr>
          <w:rFonts w:asciiTheme="majorHAnsi" w:hAnsiTheme="majorHAnsi" w:cstheme="majorHAnsi"/>
          <w:b/>
          <w:bCs/>
          <w:lang w:val="en-GB"/>
        </w:rPr>
        <w:t>for activities</w:t>
      </w:r>
      <w:r w:rsidR="0010569B">
        <w:rPr>
          <w:rFonts w:asciiTheme="majorHAnsi" w:hAnsiTheme="majorHAnsi" w:cstheme="majorHAnsi"/>
          <w:b/>
          <w:bCs/>
          <w:lang w:val="en-GB"/>
        </w:rPr>
        <w:t xml:space="preserve"> in this ca</w:t>
      </w:r>
      <w:r w:rsidR="00710635">
        <w:rPr>
          <w:rFonts w:asciiTheme="majorHAnsi" w:hAnsiTheme="majorHAnsi" w:cstheme="majorHAnsi"/>
          <w:b/>
          <w:bCs/>
          <w:lang w:val="en-GB"/>
        </w:rPr>
        <w:t>ll for proposals</w:t>
      </w:r>
      <w:r w:rsidRPr="00781D4B">
        <w:rPr>
          <w:rFonts w:asciiTheme="majorHAnsi" w:hAnsiTheme="majorHAnsi" w:cstheme="majorHAnsi"/>
          <w:b/>
          <w:bCs/>
          <w:lang w:val="en-GB"/>
        </w:rPr>
        <w:t xml:space="preserve">. </w:t>
      </w:r>
    </w:p>
    <w:p w14:paraId="5DBFB1BB" w14:textId="77777777" w:rsidR="00956EAB" w:rsidRPr="005E2A7D" w:rsidRDefault="00956EAB" w:rsidP="00D20B72">
      <w:pPr>
        <w:jc w:val="both"/>
        <w:rPr>
          <w:rFonts w:asciiTheme="majorHAnsi" w:hAnsiTheme="majorHAnsi" w:cstheme="majorHAnsi"/>
          <w:bCs/>
          <w:sz w:val="22"/>
          <w:szCs w:val="22"/>
          <w:lang w:val="en-GB"/>
        </w:rPr>
      </w:pPr>
    </w:p>
    <w:p w14:paraId="0413971A" w14:textId="5DF8B512" w:rsidR="00953C59" w:rsidRPr="00953C59" w:rsidRDefault="00953C59" w:rsidP="00953C59">
      <w:pPr>
        <w:pStyle w:val="ListParagraph"/>
        <w:numPr>
          <w:ilvl w:val="0"/>
          <w:numId w:val="2"/>
        </w:numPr>
        <w:shd w:val="clear" w:color="auto" w:fill="DDD9C3" w:themeFill="background2" w:themeFillShade="E6"/>
        <w:jc w:val="both"/>
        <w:rPr>
          <w:rFonts w:asciiTheme="majorHAnsi" w:hAnsiTheme="majorHAnsi" w:cstheme="majorHAnsi"/>
          <w:b/>
          <w:bCs/>
        </w:rPr>
      </w:pPr>
      <w:r w:rsidRPr="00953C59">
        <w:rPr>
          <w:rFonts w:asciiTheme="majorHAnsi" w:hAnsiTheme="majorHAnsi" w:cstheme="majorHAnsi"/>
          <w:b/>
          <w:bCs/>
        </w:rPr>
        <w:t xml:space="preserve">Country Focus Africa – </w:t>
      </w:r>
      <w:r>
        <w:rPr>
          <w:rFonts w:asciiTheme="majorHAnsi" w:hAnsiTheme="majorHAnsi" w:cstheme="majorHAnsi"/>
          <w:b/>
          <w:bCs/>
        </w:rPr>
        <w:t>Ghana</w:t>
      </w:r>
    </w:p>
    <w:p w14:paraId="23EB251F" w14:textId="0C5BA8B9" w:rsidR="005D44C6" w:rsidRDefault="00156D68" w:rsidP="00C360AE">
      <w:pPr>
        <w:pStyle w:val="NormalWeb"/>
        <w:shd w:val="clear" w:color="auto" w:fill="FFFFFF"/>
        <w:spacing w:before="343" w:beforeAutospacing="0" w:after="343" w:afterAutospacing="0"/>
        <w:jc w:val="both"/>
        <w:rPr>
          <w:rFonts w:asciiTheme="majorHAnsi" w:hAnsiTheme="majorHAnsi"/>
          <w:lang w:val="en-US"/>
        </w:rPr>
      </w:pPr>
      <w:r w:rsidRPr="00C360AE">
        <w:rPr>
          <w:rFonts w:asciiTheme="majorHAnsi" w:hAnsiTheme="majorHAnsi" w:cstheme="majorHAnsi"/>
          <w:bCs/>
        </w:rPr>
        <w:t>Ghana remittance received in 2017 bagged at $2.2 billion from a total of $38.4 billion in Africa, according to the World Bank’s Migration and Development Brief</w:t>
      </w:r>
      <w:r w:rsidR="00D460B4">
        <w:rPr>
          <w:rFonts w:asciiTheme="majorHAnsi" w:hAnsiTheme="majorHAnsi" w:cstheme="majorHAnsi"/>
          <w:bCs/>
        </w:rPr>
        <w:t>.</w:t>
      </w:r>
      <w:r w:rsidR="006E2E60" w:rsidRPr="00C360AE">
        <w:rPr>
          <w:rFonts w:asciiTheme="majorHAnsi" w:hAnsiTheme="majorHAnsi" w:cstheme="majorHAnsi"/>
          <w:bCs/>
        </w:rPr>
        <w:t xml:space="preserve"> </w:t>
      </w:r>
      <w:r w:rsidR="006E2E60" w:rsidRPr="00C360AE">
        <w:rPr>
          <w:rFonts w:asciiTheme="majorHAnsi" w:hAnsiTheme="majorHAnsi"/>
          <w:lang w:val="en-US"/>
        </w:rPr>
        <w:t xml:space="preserve">Remittance </w:t>
      </w:r>
      <w:r w:rsidR="006E2E60" w:rsidRPr="00D460B4">
        <w:rPr>
          <w:rFonts w:asciiTheme="majorHAnsi" w:hAnsiTheme="majorHAnsi"/>
          <w:lang w:val="en-US"/>
        </w:rPr>
        <w:t>flows to Ghana form an important source of foreign currency transfers to the country, making up approximately 5% of GDP in 2016</w:t>
      </w:r>
      <w:r w:rsidR="005D44C6" w:rsidRPr="00D460B4">
        <w:rPr>
          <w:rFonts w:asciiTheme="majorHAnsi" w:hAnsiTheme="majorHAnsi"/>
          <w:lang w:val="en-US"/>
        </w:rPr>
        <w:t xml:space="preserve">, </w:t>
      </w:r>
      <w:r w:rsidR="00D460B4" w:rsidRPr="00D460B4">
        <w:rPr>
          <w:rFonts w:asciiTheme="majorHAnsi" w:hAnsiTheme="majorHAnsi"/>
          <w:lang w:val="en-US"/>
        </w:rPr>
        <w:t>thus constituting the</w:t>
      </w:r>
      <w:r w:rsidR="005D44C6" w:rsidRPr="00D460B4">
        <w:rPr>
          <w:rFonts w:asciiTheme="majorHAnsi" w:hAnsiTheme="majorHAnsi"/>
          <w:lang w:val="en-US"/>
        </w:rPr>
        <w:t xml:space="preserve"> largest foreign exchange earner</w:t>
      </w:r>
      <w:r w:rsidR="006E2E60" w:rsidRPr="00D460B4">
        <w:rPr>
          <w:rFonts w:asciiTheme="majorHAnsi" w:hAnsiTheme="majorHAnsi"/>
          <w:lang w:val="en-US"/>
        </w:rPr>
        <w:t xml:space="preserve">. </w:t>
      </w:r>
      <w:r w:rsidR="005D44C6" w:rsidRPr="00D460B4">
        <w:rPr>
          <w:rFonts w:asciiTheme="majorHAnsi" w:hAnsiTheme="majorHAnsi"/>
          <w:lang w:val="en-US"/>
        </w:rPr>
        <w:t xml:space="preserve">About 30% comes from individuals while the remaining amount came from religious and NGOs. The value of migrant remittances increased from $201.9 million in 1990 to $1.55 billion in 2005. </w:t>
      </w:r>
      <w:r w:rsidR="00DA5C8A" w:rsidRPr="00D460B4">
        <w:rPr>
          <w:rFonts w:asciiTheme="majorHAnsi" w:hAnsiTheme="majorHAnsi"/>
          <w:lang w:val="en-US"/>
        </w:rPr>
        <w:t>The increase in r</w:t>
      </w:r>
      <w:r w:rsidR="005D44C6" w:rsidRPr="00D460B4">
        <w:rPr>
          <w:rFonts w:asciiTheme="majorHAnsi" w:hAnsiTheme="majorHAnsi"/>
          <w:lang w:val="en-US"/>
        </w:rPr>
        <w:t xml:space="preserve">emittances </w:t>
      </w:r>
      <w:r w:rsidR="00AD76C3">
        <w:rPr>
          <w:rFonts w:asciiTheme="majorHAnsi" w:hAnsiTheme="majorHAnsi"/>
          <w:lang w:val="en-US"/>
        </w:rPr>
        <w:t>means</w:t>
      </w:r>
      <w:r w:rsidR="005D44C6" w:rsidRPr="00D460B4">
        <w:rPr>
          <w:rFonts w:asciiTheme="majorHAnsi" w:hAnsiTheme="majorHAnsi"/>
          <w:lang w:val="en-US"/>
        </w:rPr>
        <w:t xml:space="preserve"> that the remittances market is of strategic</w:t>
      </w:r>
      <w:r w:rsidR="005D44C6" w:rsidRPr="00C360AE">
        <w:rPr>
          <w:rFonts w:asciiTheme="majorHAnsi" w:hAnsiTheme="majorHAnsi"/>
          <w:lang w:val="en-US"/>
        </w:rPr>
        <w:t xml:space="preserve"> economic importance, with enormous growth potential for the economy of the country.</w:t>
      </w:r>
    </w:p>
    <w:p w14:paraId="37C36B72" w14:textId="522E4FF2" w:rsidR="00B26220" w:rsidRPr="00685817" w:rsidRDefault="00C360AE" w:rsidP="00685817">
      <w:pPr>
        <w:pStyle w:val="NormalWeb"/>
        <w:shd w:val="clear" w:color="auto" w:fill="FFFFFF"/>
        <w:spacing w:before="343" w:beforeAutospacing="0" w:after="343" w:afterAutospacing="0"/>
        <w:jc w:val="both"/>
        <w:rPr>
          <w:rFonts w:asciiTheme="majorHAnsi" w:hAnsiTheme="majorHAnsi"/>
          <w:lang w:val="en-US"/>
        </w:rPr>
      </w:pPr>
      <w:r>
        <w:rPr>
          <w:rFonts w:asciiTheme="majorHAnsi" w:hAnsiTheme="majorHAnsi"/>
          <w:lang w:val="en-US"/>
        </w:rPr>
        <w:t xml:space="preserve">Research done by the </w:t>
      </w:r>
      <w:r w:rsidR="005D44C6" w:rsidRPr="00C360AE">
        <w:rPr>
          <w:rFonts w:asciiTheme="majorHAnsi" w:hAnsiTheme="majorHAnsi"/>
          <w:lang w:val="en-US"/>
        </w:rPr>
        <w:t xml:space="preserve">Ghana Statistical Services (GSC) </w:t>
      </w:r>
      <w:r>
        <w:rPr>
          <w:rFonts w:asciiTheme="majorHAnsi" w:hAnsiTheme="majorHAnsi"/>
          <w:lang w:val="en-US"/>
        </w:rPr>
        <w:t xml:space="preserve">found that out of the 1,200 households surveyed, almost all use their remittance to </w:t>
      </w:r>
      <w:r w:rsidR="005D44C6" w:rsidRPr="00C360AE">
        <w:rPr>
          <w:rFonts w:asciiTheme="majorHAnsi" w:hAnsiTheme="majorHAnsi"/>
          <w:lang w:val="en-US"/>
        </w:rPr>
        <w:t>buy basic necessities, such as food, clothing and household goods, with a lower priority given to investments or savings.</w:t>
      </w:r>
      <w:r w:rsidRPr="00C360AE">
        <w:rPr>
          <w:rFonts w:asciiTheme="majorHAnsi" w:hAnsiTheme="majorHAnsi"/>
          <w:lang w:val="en-US"/>
        </w:rPr>
        <w:t xml:space="preserve"> </w:t>
      </w:r>
      <w:r>
        <w:rPr>
          <w:rFonts w:asciiTheme="majorHAnsi" w:hAnsiTheme="majorHAnsi"/>
          <w:lang w:val="en-US"/>
        </w:rPr>
        <w:t>While the primary use of remittances is priorit</w:t>
      </w:r>
      <w:r w:rsidR="006F36B0">
        <w:rPr>
          <w:rFonts w:asciiTheme="majorHAnsi" w:hAnsiTheme="majorHAnsi"/>
          <w:lang w:val="en-US"/>
        </w:rPr>
        <w:t>ized on consumer goods</w:t>
      </w:r>
      <w:r w:rsidR="00084430">
        <w:rPr>
          <w:rFonts w:asciiTheme="majorHAnsi" w:hAnsiTheme="majorHAnsi"/>
          <w:lang w:val="en-US"/>
        </w:rPr>
        <w:t>,</w:t>
      </w:r>
      <w:r>
        <w:rPr>
          <w:rFonts w:asciiTheme="majorHAnsi" w:hAnsiTheme="majorHAnsi"/>
          <w:lang w:val="en-US"/>
        </w:rPr>
        <w:t xml:space="preserve"> this may not be the reality for some </w:t>
      </w:r>
      <w:r w:rsidR="00084430">
        <w:rPr>
          <w:rFonts w:asciiTheme="majorHAnsi" w:hAnsiTheme="majorHAnsi"/>
          <w:lang w:val="en-US"/>
        </w:rPr>
        <w:t>recipients</w:t>
      </w:r>
      <w:r>
        <w:rPr>
          <w:rFonts w:asciiTheme="majorHAnsi" w:hAnsiTheme="majorHAnsi"/>
          <w:lang w:val="en-US"/>
        </w:rPr>
        <w:t xml:space="preserve">. </w:t>
      </w:r>
      <w:r w:rsidR="00367B76" w:rsidRPr="00C360AE">
        <w:rPr>
          <w:rFonts w:asciiTheme="majorHAnsi" w:hAnsiTheme="majorHAnsi" w:cs="Arial"/>
          <w:color w:val="000000"/>
        </w:rPr>
        <w:t>Joseph Te</w:t>
      </w:r>
      <w:r w:rsidR="00367B76">
        <w:rPr>
          <w:rFonts w:asciiTheme="majorHAnsi" w:hAnsiTheme="majorHAnsi" w:cs="Arial"/>
          <w:color w:val="000000"/>
        </w:rPr>
        <w:t>ye from the University of Ghana found that the high transaction cost of remittance means that</w:t>
      </w:r>
      <w:r w:rsidR="00367B76" w:rsidRPr="00C360AE">
        <w:rPr>
          <w:rFonts w:asciiTheme="majorHAnsi" w:hAnsiTheme="majorHAnsi" w:cs="Arial"/>
          <w:color w:val="000000"/>
        </w:rPr>
        <w:t xml:space="preserve"> </w:t>
      </w:r>
      <w:r w:rsidR="004F122A">
        <w:rPr>
          <w:rFonts w:asciiTheme="majorHAnsi" w:hAnsiTheme="majorHAnsi" w:cs="Arial"/>
          <w:color w:val="000000"/>
        </w:rPr>
        <w:t>“i</w:t>
      </w:r>
      <w:r w:rsidR="00367B76">
        <w:rPr>
          <w:rFonts w:asciiTheme="majorHAnsi" w:hAnsiTheme="majorHAnsi" w:cs="Arial"/>
          <w:color w:val="000000"/>
        </w:rPr>
        <w:t>t is the poor who suffer</w:t>
      </w:r>
      <w:r w:rsidR="00367B76" w:rsidRPr="00C360AE">
        <w:rPr>
          <w:rFonts w:asciiTheme="majorHAnsi" w:hAnsiTheme="majorHAnsi" w:cs="Arial"/>
          <w:color w:val="000000"/>
        </w:rPr>
        <w:t xml:space="preserve"> the brunt of the high tariffs</w:t>
      </w:r>
      <w:r w:rsidR="00084430">
        <w:rPr>
          <w:rFonts w:asciiTheme="majorHAnsi" w:hAnsiTheme="majorHAnsi" w:cs="Arial"/>
          <w:color w:val="000000"/>
        </w:rPr>
        <w:t xml:space="preserve">”. </w:t>
      </w:r>
      <w:r w:rsidR="00367B76">
        <w:rPr>
          <w:rFonts w:asciiTheme="majorHAnsi" w:hAnsiTheme="majorHAnsi" w:cs="Arial"/>
          <w:color w:val="000000"/>
        </w:rPr>
        <w:t>For that reason, indica</w:t>
      </w:r>
      <w:r w:rsidR="006F36B0">
        <w:rPr>
          <w:rFonts w:asciiTheme="majorHAnsi" w:hAnsiTheme="majorHAnsi" w:cs="Arial"/>
          <w:color w:val="000000"/>
        </w:rPr>
        <w:t xml:space="preserve">tors such as poverty reduction </w:t>
      </w:r>
      <w:r w:rsidR="00367B76">
        <w:rPr>
          <w:rFonts w:asciiTheme="majorHAnsi" w:hAnsiTheme="majorHAnsi" w:cs="Arial"/>
          <w:color w:val="000000"/>
        </w:rPr>
        <w:t xml:space="preserve">and economic growth may not be achieved if </w:t>
      </w:r>
      <w:r w:rsidR="00AD76C3">
        <w:rPr>
          <w:rFonts w:asciiTheme="majorHAnsi" w:hAnsiTheme="majorHAnsi" w:cs="Arial"/>
          <w:color w:val="000000"/>
        </w:rPr>
        <w:t xml:space="preserve">recipients </w:t>
      </w:r>
      <w:r w:rsidR="00367B76">
        <w:rPr>
          <w:rFonts w:asciiTheme="majorHAnsi" w:hAnsiTheme="majorHAnsi" w:cs="Arial"/>
          <w:color w:val="000000"/>
        </w:rPr>
        <w:t>only get a small portion of the remittance</w:t>
      </w:r>
      <w:r w:rsidR="006F36B0">
        <w:rPr>
          <w:rFonts w:asciiTheme="majorHAnsi" w:hAnsiTheme="majorHAnsi" w:cs="Arial"/>
          <w:color w:val="000000"/>
        </w:rPr>
        <w:t xml:space="preserve"> sent to them</w:t>
      </w:r>
      <w:r w:rsidR="00367B76">
        <w:rPr>
          <w:rFonts w:asciiTheme="majorHAnsi" w:hAnsiTheme="majorHAnsi" w:cs="Arial"/>
          <w:color w:val="000000"/>
        </w:rPr>
        <w:t>.</w:t>
      </w:r>
      <w:r w:rsidR="006F36B0">
        <w:rPr>
          <w:rFonts w:asciiTheme="majorHAnsi" w:hAnsiTheme="majorHAnsi" w:cs="Arial"/>
          <w:color w:val="000000"/>
        </w:rPr>
        <w:t xml:space="preserve"> </w:t>
      </w:r>
    </w:p>
    <w:p w14:paraId="20A6B6E5" w14:textId="34497084" w:rsidR="00B26220" w:rsidRDefault="001E24D9" w:rsidP="00C360AE">
      <w:pPr>
        <w:jc w:val="both"/>
        <w:rPr>
          <w:rFonts w:asciiTheme="majorHAnsi" w:hAnsiTheme="majorHAnsi"/>
        </w:rPr>
      </w:pPr>
      <w:r>
        <w:rPr>
          <w:rFonts w:asciiTheme="majorHAnsi" w:hAnsiTheme="majorHAnsi" w:cs="Arial"/>
          <w:color w:val="000000"/>
          <w:shd w:val="clear" w:color="auto" w:fill="FFFFFF"/>
        </w:rPr>
        <w:t>T</w:t>
      </w:r>
      <w:r w:rsidR="00506264">
        <w:rPr>
          <w:rFonts w:asciiTheme="majorHAnsi" w:hAnsiTheme="majorHAnsi" w:cs="Arial"/>
          <w:color w:val="000000"/>
          <w:shd w:val="clear" w:color="auto" w:fill="FFFFFF"/>
        </w:rPr>
        <w:t>he</w:t>
      </w:r>
      <w:r w:rsidR="00B26220">
        <w:rPr>
          <w:rFonts w:asciiTheme="majorHAnsi" w:hAnsiTheme="majorHAnsi" w:cs="Arial"/>
          <w:color w:val="000000"/>
          <w:shd w:val="clear" w:color="auto" w:fill="FFFFFF"/>
        </w:rPr>
        <w:t xml:space="preserve"> Ghanian government</w:t>
      </w:r>
      <w:r w:rsidR="00506264">
        <w:rPr>
          <w:rFonts w:asciiTheme="majorHAnsi" w:hAnsiTheme="majorHAnsi" w:cs="Arial"/>
          <w:color w:val="000000"/>
          <w:shd w:val="clear" w:color="auto" w:fill="FFFFFF"/>
        </w:rPr>
        <w:t>,</w:t>
      </w:r>
      <w:r w:rsidR="00B26220">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has taken </w:t>
      </w:r>
      <w:r w:rsidR="00B26220">
        <w:rPr>
          <w:rFonts w:asciiTheme="majorHAnsi" w:hAnsiTheme="majorHAnsi" w:cs="Arial"/>
          <w:color w:val="000000"/>
          <w:shd w:val="clear" w:color="auto" w:fill="FFFFFF"/>
        </w:rPr>
        <w:t>several steps</w:t>
      </w:r>
      <w:r w:rsidR="00506264">
        <w:rPr>
          <w:rFonts w:asciiTheme="majorHAnsi" w:hAnsiTheme="majorHAnsi" w:cs="Arial"/>
          <w:color w:val="000000"/>
          <w:shd w:val="clear" w:color="auto" w:fill="FFFFFF"/>
        </w:rPr>
        <w:t xml:space="preserve"> to</w:t>
      </w:r>
      <w:r w:rsidR="00B26220">
        <w:rPr>
          <w:rFonts w:asciiTheme="majorHAnsi" w:hAnsiTheme="majorHAnsi" w:cs="Arial"/>
          <w:color w:val="000000"/>
          <w:shd w:val="clear" w:color="auto" w:fill="FFFFFF"/>
        </w:rPr>
        <w:t xml:space="preserve"> improve the use of remittance for develo</w:t>
      </w:r>
      <w:r w:rsidR="00A27BB5">
        <w:rPr>
          <w:rFonts w:asciiTheme="majorHAnsi" w:hAnsiTheme="majorHAnsi" w:cs="Arial"/>
          <w:color w:val="000000"/>
          <w:shd w:val="clear" w:color="auto" w:fill="FFFFFF"/>
        </w:rPr>
        <w:t>pment</w:t>
      </w:r>
      <w:r w:rsidR="009A54BA">
        <w:rPr>
          <w:rFonts w:asciiTheme="majorHAnsi" w:hAnsiTheme="majorHAnsi" w:cs="Arial"/>
          <w:color w:val="000000"/>
          <w:shd w:val="clear" w:color="auto" w:fill="FFFFFF"/>
        </w:rPr>
        <w:t xml:space="preserve"> purposes</w:t>
      </w:r>
      <w:r w:rsidR="00A27BB5">
        <w:rPr>
          <w:rFonts w:asciiTheme="majorHAnsi" w:hAnsiTheme="majorHAnsi" w:cs="Arial"/>
          <w:color w:val="000000"/>
          <w:shd w:val="clear" w:color="auto" w:fill="FFFFFF"/>
        </w:rPr>
        <w:t>. Under the Financial Sector Reform policy, the Govenment</w:t>
      </w:r>
      <w:r w:rsidR="00B26220">
        <w:rPr>
          <w:rFonts w:asciiTheme="majorHAnsi" w:hAnsiTheme="majorHAnsi" w:cs="Arial"/>
          <w:color w:val="000000"/>
          <w:shd w:val="clear" w:color="auto" w:fill="FFFFFF"/>
        </w:rPr>
        <w:t xml:space="preserve"> has introduced ‘Remittance Grant Facility’ as a way to reduce transaction costs and barriers to access remittance for Ghanaian remittance senders and recipients (Kwetey, 2010).</w:t>
      </w:r>
      <w:r w:rsidR="00A520D5">
        <w:rPr>
          <w:rFonts w:asciiTheme="majorHAnsi" w:hAnsiTheme="majorHAnsi" w:cs="Arial"/>
          <w:color w:val="000000"/>
          <w:shd w:val="clear" w:color="auto" w:fill="FFFFFF"/>
        </w:rPr>
        <w:t xml:space="preserve"> In 2008, the Ghanaian government also initiated the ‘Goldern Jubilee S</w:t>
      </w:r>
      <w:r w:rsidR="00A27BB5">
        <w:rPr>
          <w:rFonts w:asciiTheme="majorHAnsi" w:hAnsiTheme="majorHAnsi" w:cs="Arial"/>
          <w:color w:val="000000"/>
          <w:shd w:val="clear" w:color="auto" w:fill="FFFFFF"/>
        </w:rPr>
        <w:t>avings Bond’ which is a 5 year g</w:t>
      </w:r>
      <w:r w:rsidR="00A520D5">
        <w:rPr>
          <w:rFonts w:asciiTheme="majorHAnsi" w:hAnsiTheme="majorHAnsi" w:cs="Arial"/>
          <w:color w:val="000000"/>
          <w:shd w:val="clear" w:color="auto" w:fill="FFFFFF"/>
        </w:rPr>
        <w:t>overnment bond</w:t>
      </w:r>
      <w:r w:rsidR="00A27BB5">
        <w:rPr>
          <w:rFonts w:asciiTheme="majorHAnsi" w:hAnsiTheme="majorHAnsi" w:cs="Arial"/>
          <w:color w:val="000000"/>
          <w:shd w:val="clear" w:color="auto" w:fill="FFFFFF"/>
        </w:rPr>
        <w:t xml:space="preserve"> scheme</w:t>
      </w:r>
      <w:r w:rsidR="00A520D5">
        <w:rPr>
          <w:rFonts w:asciiTheme="majorHAnsi" w:hAnsiTheme="majorHAnsi" w:cs="Arial"/>
          <w:color w:val="000000"/>
          <w:shd w:val="clear" w:color="auto" w:fill="FFFFFF"/>
        </w:rPr>
        <w:t>. The purpose of it is to raise money for development projects in a</w:t>
      </w:r>
      <w:r w:rsidR="00A27BB5">
        <w:rPr>
          <w:rFonts w:asciiTheme="majorHAnsi" w:hAnsiTheme="majorHAnsi" w:cs="Arial"/>
          <w:color w:val="000000"/>
          <w:shd w:val="clear" w:color="auto" w:fill="FFFFFF"/>
        </w:rPr>
        <w:t>ll 10 regions of Ghana because d</w:t>
      </w:r>
      <w:r w:rsidR="00A520D5">
        <w:rPr>
          <w:rFonts w:asciiTheme="majorHAnsi" w:hAnsiTheme="majorHAnsi" w:cs="Arial"/>
          <w:color w:val="000000"/>
          <w:shd w:val="clear" w:color="auto" w:fill="FFFFFF"/>
        </w:rPr>
        <w:t xml:space="preserve">iaspora bonds have </w:t>
      </w:r>
      <w:r w:rsidR="003E5A9B">
        <w:rPr>
          <w:rFonts w:asciiTheme="majorHAnsi" w:hAnsiTheme="majorHAnsi" w:cs="Arial"/>
          <w:color w:val="000000"/>
          <w:shd w:val="clear" w:color="auto" w:fill="FFFFFF"/>
        </w:rPr>
        <w:t xml:space="preserve">been </w:t>
      </w:r>
      <w:r w:rsidR="00A520D5">
        <w:rPr>
          <w:rFonts w:asciiTheme="majorHAnsi" w:hAnsiTheme="majorHAnsi" w:cs="Arial"/>
          <w:color w:val="000000"/>
          <w:shd w:val="clear" w:color="auto" w:fill="FFFFFF"/>
        </w:rPr>
        <w:t xml:space="preserve">identified to be a </w:t>
      </w:r>
      <w:r w:rsidR="00A27BB5">
        <w:rPr>
          <w:rFonts w:asciiTheme="majorHAnsi" w:hAnsiTheme="majorHAnsi" w:cs="Arial"/>
          <w:color w:val="000000"/>
          <w:shd w:val="clear" w:color="auto" w:fill="FFFFFF"/>
        </w:rPr>
        <w:t xml:space="preserve">great </w:t>
      </w:r>
      <w:r w:rsidR="00A520D5">
        <w:rPr>
          <w:rFonts w:asciiTheme="majorHAnsi" w:hAnsiTheme="majorHAnsi" w:cs="Arial"/>
          <w:color w:val="000000"/>
          <w:shd w:val="clear" w:color="auto" w:fill="FFFFFF"/>
        </w:rPr>
        <w:t>source of wealth</w:t>
      </w:r>
      <w:r w:rsidR="00A27BB5">
        <w:rPr>
          <w:rFonts w:asciiTheme="majorHAnsi" w:hAnsiTheme="majorHAnsi" w:cs="Arial"/>
          <w:color w:val="000000"/>
          <w:shd w:val="clear" w:color="auto" w:fill="FFFFFF"/>
        </w:rPr>
        <w:t xml:space="preserve"> for Ghana</w:t>
      </w:r>
      <w:r w:rsidR="00A520D5">
        <w:rPr>
          <w:rFonts w:asciiTheme="majorHAnsi" w:hAnsiTheme="majorHAnsi" w:cs="Arial"/>
          <w:color w:val="000000"/>
          <w:shd w:val="clear" w:color="auto" w:fill="FFFFFF"/>
        </w:rPr>
        <w:t xml:space="preserve">. </w:t>
      </w:r>
      <w:r w:rsidR="00A27BB5">
        <w:rPr>
          <w:rFonts w:asciiTheme="majorHAnsi" w:hAnsiTheme="majorHAnsi" w:cs="Arial"/>
          <w:color w:val="000000"/>
          <w:shd w:val="clear" w:color="auto" w:fill="FFFFFF"/>
        </w:rPr>
        <w:t xml:space="preserve">The success of these policies can be </w:t>
      </w:r>
      <w:r w:rsidR="00A520D5">
        <w:rPr>
          <w:rFonts w:asciiTheme="majorHAnsi" w:hAnsiTheme="majorHAnsi" w:cs="Arial"/>
          <w:color w:val="000000"/>
          <w:shd w:val="clear" w:color="auto" w:fill="FFFFFF"/>
        </w:rPr>
        <w:t xml:space="preserve"> evident with the Bank of Ghana report </w:t>
      </w:r>
      <w:r w:rsidR="00A520D5">
        <w:rPr>
          <w:rFonts w:asciiTheme="majorHAnsi" w:hAnsiTheme="majorHAnsi" w:cs="Arial"/>
          <w:color w:val="000000"/>
          <w:shd w:val="clear" w:color="auto" w:fill="FFFFFF"/>
        </w:rPr>
        <w:lastRenderedPageBreak/>
        <w:t xml:space="preserve">stating that </w:t>
      </w:r>
      <w:r w:rsidR="00685817">
        <w:rPr>
          <w:rFonts w:asciiTheme="majorHAnsi" w:hAnsiTheme="majorHAnsi" w:cs="Arial"/>
          <w:color w:val="000000"/>
          <w:shd w:val="clear" w:color="auto" w:fill="FFFFFF"/>
        </w:rPr>
        <w:t>migrant remittances to Ghana has i</w:t>
      </w:r>
      <w:r w:rsidR="00A27BB5">
        <w:rPr>
          <w:rFonts w:asciiTheme="majorHAnsi" w:hAnsiTheme="majorHAnsi" w:cs="Arial"/>
          <w:color w:val="000000"/>
          <w:shd w:val="clear" w:color="auto" w:fill="FFFFFF"/>
        </w:rPr>
        <w:t>n</w:t>
      </w:r>
      <w:r w:rsidR="00685817">
        <w:rPr>
          <w:rFonts w:asciiTheme="majorHAnsi" w:hAnsiTheme="majorHAnsi" w:cs="Arial"/>
          <w:color w:val="000000"/>
          <w:shd w:val="clear" w:color="auto" w:fill="FFFFFF"/>
        </w:rPr>
        <w:t>creased from USD$2.1 billion in 2010 to USD$5.0 billion in 2015. The rapid increase is</w:t>
      </w:r>
      <w:r w:rsidR="00685817" w:rsidRPr="00685817">
        <w:rPr>
          <w:rFonts w:asciiTheme="majorHAnsi" w:hAnsiTheme="majorHAnsi"/>
        </w:rPr>
        <w:t xml:space="preserve"> </w:t>
      </w:r>
      <w:r w:rsidR="00685817" w:rsidRPr="00A520D5">
        <w:rPr>
          <w:rFonts w:asciiTheme="majorHAnsi" w:hAnsiTheme="majorHAnsi"/>
        </w:rPr>
        <w:t>attributed to a combination of factors including increasing use of formal channels, better remittances data capturing by the Bank of Ghana and increase in financial transfers by migrants.</w:t>
      </w:r>
      <w:r w:rsidR="00A27BB5">
        <w:rPr>
          <w:rFonts w:asciiTheme="majorHAnsi" w:hAnsiTheme="majorHAnsi"/>
        </w:rPr>
        <w:t xml:space="preserve"> All in all, while positive steps are being taken by the government to ensure that remittance can be used to promote development, more grass-root methods need to be taken</w:t>
      </w:r>
      <w:r w:rsidR="0073395B">
        <w:rPr>
          <w:rFonts w:asciiTheme="majorHAnsi" w:hAnsiTheme="majorHAnsi"/>
        </w:rPr>
        <w:t xml:space="preserve"> into consideration</w:t>
      </w:r>
      <w:r w:rsidR="00A27BB5">
        <w:rPr>
          <w:rFonts w:asciiTheme="majorHAnsi" w:hAnsiTheme="majorHAnsi"/>
        </w:rPr>
        <w:t xml:space="preserve"> in order to ensure</w:t>
      </w:r>
      <w:r w:rsidR="0073395B">
        <w:rPr>
          <w:rFonts w:asciiTheme="majorHAnsi" w:hAnsiTheme="majorHAnsi"/>
        </w:rPr>
        <w:t xml:space="preserve"> more sustainable development growth for Ghana.</w:t>
      </w:r>
    </w:p>
    <w:p w14:paraId="006E45E2" w14:textId="77777777" w:rsidR="00B77752" w:rsidRDefault="00B77752" w:rsidP="00C360AE">
      <w:pPr>
        <w:jc w:val="both"/>
        <w:rPr>
          <w:rFonts w:asciiTheme="majorHAnsi" w:hAnsiTheme="majorHAnsi" w:cs="Arial"/>
          <w:color w:val="000000"/>
          <w:shd w:val="clear" w:color="auto" w:fill="FFFFFF"/>
        </w:rPr>
      </w:pPr>
    </w:p>
    <w:p w14:paraId="3F7F3CF9" w14:textId="77777777" w:rsidR="0010569B" w:rsidRPr="005E2A7D" w:rsidRDefault="0010569B" w:rsidP="0010569B">
      <w:pPr>
        <w:pStyle w:val="ListParagraph"/>
        <w:numPr>
          <w:ilvl w:val="0"/>
          <w:numId w:val="2"/>
        </w:numPr>
        <w:shd w:val="clear" w:color="auto" w:fill="DDD9C3" w:themeFill="background2" w:themeFillShade="E6"/>
        <w:jc w:val="both"/>
        <w:rPr>
          <w:rFonts w:asciiTheme="majorHAnsi" w:hAnsiTheme="majorHAnsi" w:cstheme="majorHAnsi"/>
          <w:b/>
          <w:bCs/>
        </w:rPr>
      </w:pPr>
      <w:r w:rsidRPr="005E2A7D">
        <w:rPr>
          <w:rFonts w:asciiTheme="majorHAnsi" w:hAnsiTheme="majorHAnsi" w:cstheme="majorHAnsi"/>
          <w:b/>
          <w:bCs/>
        </w:rPr>
        <w:t xml:space="preserve">Country Focus Africa </w:t>
      </w:r>
      <w:r>
        <w:rPr>
          <w:rFonts w:asciiTheme="majorHAnsi" w:hAnsiTheme="majorHAnsi" w:cstheme="majorHAnsi"/>
          <w:b/>
          <w:bCs/>
        </w:rPr>
        <w:t>–</w:t>
      </w:r>
      <w:r w:rsidRPr="005E2A7D">
        <w:rPr>
          <w:rFonts w:asciiTheme="majorHAnsi" w:hAnsiTheme="majorHAnsi" w:cstheme="majorHAnsi"/>
          <w:b/>
          <w:bCs/>
        </w:rPr>
        <w:t xml:space="preserve"> S</w:t>
      </w:r>
      <w:r>
        <w:rPr>
          <w:rFonts w:asciiTheme="majorHAnsi" w:hAnsiTheme="majorHAnsi" w:cstheme="majorHAnsi"/>
          <w:b/>
          <w:bCs/>
        </w:rPr>
        <w:t>ierra Leone</w:t>
      </w:r>
    </w:p>
    <w:p w14:paraId="0F52F28E" w14:textId="77777777" w:rsidR="0010569B" w:rsidRPr="005E2A7D" w:rsidRDefault="0010569B" w:rsidP="0010569B">
      <w:pPr>
        <w:pStyle w:val="HTMLPreformatted"/>
        <w:shd w:val="clear" w:color="auto" w:fill="FFFFFF"/>
        <w:rPr>
          <w:rFonts w:asciiTheme="majorHAnsi" w:hAnsiTheme="majorHAnsi" w:cstheme="majorHAnsi"/>
          <w:color w:val="212121"/>
          <w:sz w:val="22"/>
          <w:szCs w:val="22"/>
        </w:rPr>
      </w:pPr>
    </w:p>
    <w:p w14:paraId="7C2FD9BF" w14:textId="77777777" w:rsidR="0010569B" w:rsidRDefault="0010569B" w:rsidP="0010569B">
      <w:pPr>
        <w:jc w:val="both"/>
        <w:rPr>
          <w:rFonts w:asciiTheme="majorHAnsi" w:hAnsiTheme="majorHAnsi"/>
        </w:rPr>
      </w:pPr>
      <w:r w:rsidRPr="00D6285F">
        <w:rPr>
          <w:rFonts w:asciiTheme="majorHAnsi" w:eastAsia="Calibri" w:hAnsiTheme="majorHAnsi" w:cs="Times New Roman"/>
        </w:rPr>
        <w:t xml:space="preserve">Migrant remittances are considered an essential source of foreign currency inflow into the Sierra Leonean economy (Krishnan et al., 2009). It is estimated by IFAD (2009) and UNDP (2009) that Sierra Leonean migrants’ annual remittance inflows are approximately $168 million or just around 12% of GDP. The government’s calculations, however, put the figure between $250 million and $400 million, or between 20% and 25% of GDP, which is considered to be among the highest in Africa. </w:t>
      </w:r>
      <w:r w:rsidRPr="00D6285F">
        <w:rPr>
          <w:rFonts w:asciiTheme="majorHAnsi" w:hAnsiTheme="majorHAnsi"/>
        </w:rPr>
        <w:t>The significant contribution to forei</w:t>
      </w:r>
      <w:r>
        <w:rPr>
          <w:rFonts w:asciiTheme="majorHAnsi" w:hAnsiTheme="majorHAnsi"/>
        </w:rPr>
        <w:t>gn remittance flows comes from d</w:t>
      </w:r>
      <w:r w:rsidRPr="00D6285F">
        <w:rPr>
          <w:rFonts w:asciiTheme="majorHAnsi" w:hAnsiTheme="majorHAnsi"/>
        </w:rPr>
        <w:t>iasporas from Western Europe and North America, who are highly skilled and qualified workers. This is especially important owing to the brutal civil war in Sierra Leone which lasted for over a decade, leaving the country and the people living there helpless and wrecked. Thus,</w:t>
      </w:r>
      <w:r>
        <w:rPr>
          <w:rFonts w:asciiTheme="majorHAnsi" w:hAnsiTheme="majorHAnsi"/>
        </w:rPr>
        <w:t xml:space="preserve"> the contribution of d</w:t>
      </w:r>
      <w:r w:rsidRPr="00D6285F">
        <w:rPr>
          <w:rFonts w:asciiTheme="majorHAnsi" w:hAnsiTheme="majorHAnsi"/>
        </w:rPr>
        <w:t>iasporas overseas in providing remittance plays a huge role in helping to rebuild Sierra Leone’s socio-economic development.</w:t>
      </w:r>
    </w:p>
    <w:p w14:paraId="52C15C03" w14:textId="77777777" w:rsidR="0010569B" w:rsidRPr="00D6285F" w:rsidRDefault="0010569B" w:rsidP="0010569B">
      <w:pPr>
        <w:jc w:val="both"/>
        <w:rPr>
          <w:rFonts w:asciiTheme="majorHAnsi" w:hAnsiTheme="majorHAnsi"/>
        </w:rPr>
      </w:pPr>
    </w:p>
    <w:p w14:paraId="5EF3C105" w14:textId="77777777" w:rsidR="0010569B" w:rsidRPr="00003804" w:rsidRDefault="0010569B" w:rsidP="0010569B">
      <w:pPr>
        <w:jc w:val="both"/>
        <w:rPr>
          <w:rFonts w:asciiTheme="majorHAnsi" w:hAnsiTheme="majorHAnsi"/>
        </w:rPr>
      </w:pPr>
      <w:r w:rsidRPr="00D6285F">
        <w:rPr>
          <w:rFonts w:asciiTheme="majorHAnsi" w:hAnsiTheme="majorHAnsi"/>
        </w:rPr>
        <w:t xml:space="preserve">The benefits </w:t>
      </w:r>
      <w:r>
        <w:rPr>
          <w:rFonts w:asciiTheme="majorHAnsi" w:hAnsiTheme="majorHAnsi"/>
        </w:rPr>
        <w:t>of remittance</w:t>
      </w:r>
      <w:r w:rsidRPr="00D6285F">
        <w:rPr>
          <w:rFonts w:asciiTheme="majorHAnsi" w:hAnsiTheme="majorHAnsi"/>
        </w:rPr>
        <w:t xml:space="preserve"> ranges from increased source of foreign currency reserves which can be used in the banking system to lower interest rate and improve lending to supporting families by helping to assist on the provision of human capital (e.g. education and health), physical capital (</w:t>
      </w:r>
      <w:r w:rsidRPr="00003804">
        <w:rPr>
          <w:rFonts w:asciiTheme="majorHAnsi" w:hAnsiTheme="majorHAnsi"/>
        </w:rPr>
        <w:t>e.g. micro-enterprises) and financial capital (e.g. savings and investments). All in all, the inflow of remittances has a positive effect on the socio-economic devopment prospects of Sierra Leone and thus can help achieve t</w:t>
      </w:r>
      <w:r>
        <w:rPr>
          <w:rFonts w:asciiTheme="majorHAnsi" w:hAnsiTheme="majorHAnsi"/>
        </w:rPr>
        <w:t xml:space="preserve">he Sustainble Development Goals (SDGs). </w:t>
      </w:r>
    </w:p>
    <w:p w14:paraId="4840C62A" w14:textId="77777777" w:rsidR="0010569B" w:rsidRPr="00D6285F" w:rsidRDefault="0010569B" w:rsidP="0010569B">
      <w:pPr>
        <w:jc w:val="both"/>
        <w:rPr>
          <w:rFonts w:asciiTheme="majorHAnsi" w:hAnsiTheme="majorHAnsi"/>
          <w:color w:val="FF0000"/>
        </w:rPr>
      </w:pPr>
    </w:p>
    <w:p w14:paraId="77FF21EE" w14:textId="77777777" w:rsidR="0010569B" w:rsidRPr="00D6285F" w:rsidRDefault="0010569B" w:rsidP="0010569B">
      <w:pPr>
        <w:jc w:val="both"/>
        <w:rPr>
          <w:rFonts w:asciiTheme="majorHAnsi" w:hAnsiTheme="majorHAnsi" w:cstheme="majorHAnsi"/>
          <w:bCs/>
          <w:sz w:val="22"/>
          <w:szCs w:val="22"/>
          <w:lang w:val="en-GB"/>
        </w:rPr>
      </w:pPr>
      <w:r w:rsidRPr="00D6285F">
        <w:rPr>
          <w:rFonts w:asciiTheme="majorHAnsi" w:hAnsiTheme="majorHAnsi"/>
        </w:rPr>
        <w:t>However, it is important to note th</w:t>
      </w:r>
      <w:r>
        <w:rPr>
          <w:rFonts w:asciiTheme="majorHAnsi" w:hAnsiTheme="majorHAnsi"/>
        </w:rPr>
        <w:t>at youth unemployment was at 70% (2016)</w:t>
      </w:r>
      <w:r w:rsidRPr="00D6285F">
        <w:rPr>
          <w:rFonts w:asciiTheme="majorHAnsi" w:hAnsiTheme="majorHAnsi"/>
        </w:rPr>
        <w:t xml:space="preserve">. This is made worse when the country faces daunting challenges of poor infrastructure and widespread rural and urban impoverishment. </w:t>
      </w:r>
      <w:r w:rsidRPr="00D6285F">
        <w:rPr>
          <w:rFonts w:asciiTheme="majorHAnsi" w:eastAsia="Calibri" w:hAnsiTheme="majorHAnsi" w:cs="Times New Roman"/>
        </w:rPr>
        <w:t xml:space="preserve">Poverty remains at 53% of the population living on less than US$ 1.25 a day and unemployment and illiteracy levels remain high, particularly among youth. For those reasons, </w:t>
      </w:r>
      <w:r w:rsidRPr="00D6285F">
        <w:rPr>
          <w:rFonts w:asciiTheme="majorHAnsi" w:hAnsiTheme="majorHAnsi"/>
        </w:rPr>
        <w:t xml:space="preserve">while remittances </w:t>
      </w:r>
      <w:r>
        <w:rPr>
          <w:rFonts w:asciiTheme="majorHAnsi" w:hAnsiTheme="majorHAnsi"/>
        </w:rPr>
        <w:t>has</w:t>
      </w:r>
      <w:r w:rsidRPr="00D6285F">
        <w:rPr>
          <w:rFonts w:asciiTheme="majorHAnsi" w:hAnsiTheme="majorHAnsi"/>
        </w:rPr>
        <w:t xml:space="preserve"> effective uses, the money given to families </w:t>
      </w:r>
      <w:r>
        <w:rPr>
          <w:rFonts w:asciiTheme="majorHAnsi" w:hAnsiTheme="majorHAnsi"/>
        </w:rPr>
        <w:t xml:space="preserve">is not </w:t>
      </w:r>
      <w:r w:rsidRPr="00D6285F">
        <w:rPr>
          <w:rFonts w:asciiTheme="majorHAnsi" w:hAnsiTheme="majorHAnsi"/>
        </w:rPr>
        <w:t>helping to generate employment, poverty reduction</w:t>
      </w:r>
      <w:r>
        <w:rPr>
          <w:rFonts w:asciiTheme="majorHAnsi" w:hAnsiTheme="majorHAnsi"/>
        </w:rPr>
        <w:t xml:space="preserve">, </w:t>
      </w:r>
      <w:r w:rsidRPr="00D6285F">
        <w:rPr>
          <w:rFonts w:asciiTheme="majorHAnsi" w:hAnsiTheme="majorHAnsi"/>
        </w:rPr>
        <w:t>and economic growth</w:t>
      </w:r>
      <w:r>
        <w:rPr>
          <w:rFonts w:asciiTheme="majorHAnsi" w:hAnsiTheme="majorHAnsi"/>
        </w:rPr>
        <w:t xml:space="preserve"> for Sierra Leone.</w:t>
      </w:r>
    </w:p>
    <w:p w14:paraId="11C59E27" w14:textId="77777777" w:rsidR="0010569B" w:rsidRDefault="0010569B" w:rsidP="0010569B">
      <w:pPr>
        <w:rPr>
          <w:rFonts w:asciiTheme="majorHAnsi" w:hAnsiTheme="majorHAnsi" w:cstheme="majorHAnsi"/>
          <w:b/>
          <w:bCs/>
          <w:sz w:val="22"/>
          <w:szCs w:val="22"/>
          <w:lang w:val="en-GB"/>
        </w:rPr>
      </w:pPr>
    </w:p>
    <w:p w14:paraId="2C751F2B" w14:textId="71BB0A16" w:rsidR="00A520D5" w:rsidRDefault="00A520D5" w:rsidP="00C360AE">
      <w:pPr>
        <w:jc w:val="both"/>
        <w:rPr>
          <w:rFonts w:asciiTheme="majorHAnsi" w:hAnsiTheme="majorHAnsi" w:cs="Arial"/>
          <w:color w:val="000000"/>
          <w:shd w:val="clear" w:color="auto" w:fill="FFFFFF"/>
        </w:rPr>
      </w:pPr>
    </w:p>
    <w:p w14:paraId="41469460" w14:textId="11C4DC75" w:rsidR="00F361C4" w:rsidRDefault="00F361C4" w:rsidP="0095449C">
      <w:pPr>
        <w:jc w:val="both"/>
        <w:rPr>
          <w:rFonts w:asciiTheme="majorHAnsi" w:hAnsiTheme="majorHAnsi" w:cs="Arial"/>
          <w:color w:val="000000"/>
          <w:shd w:val="clear" w:color="auto" w:fill="FFFFFF"/>
        </w:rPr>
      </w:pPr>
    </w:p>
    <w:p w14:paraId="5A116BA0" w14:textId="608B4D84" w:rsidR="00CA5461" w:rsidRPr="005E2A7D" w:rsidRDefault="00B77752" w:rsidP="00003804">
      <w:pPr>
        <w:pStyle w:val="ListParagraph"/>
        <w:numPr>
          <w:ilvl w:val="0"/>
          <w:numId w:val="2"/>
        </w:numPr>
        <w:shd w:val="clear" w:color="auto" w:fill="DDD9C3" w:themeFill="background2" w:themeFillShade="E6"/>
        <w:jc w:val="both"/>
        <w:rPr>
          <w:rFonts w:asciiTheme="majorHAnsi" w:hAnsiTheme="majorHAnsi" w:cstheme="majorHAnsi"/>
          <w:b/>
          <w:bCs/>
          <w:sz w:val="24"/>
          <w:szCs w:val="24"/>
        </w:rPr>
      </w:pPr>
      <w:r>
        <w:rPr>
          <w:rFonts w:asciiTheme="majorHAnsi" w:hAnsiTheme="majorHAnsi" w:cstheme="majorHAnsi"/>
          <w:b/>
          <w:bCs/>
          <w:sz w:val="24"/>
          <w:szCs w:val="24"/>
        </w:rPr>
        <w:t xml:space="preserve">Selection Criteria: </w:t>
      </w:r>
      <w:r w:rsidR="00CD40C4" w:rsidRPr="005E2A7D">
        <w:rPr>
          <w:rFonts w:asciiTheme="majorHAnsi" w:hAnsiTheme="majorHAnsi" w:cstheme="majorHAnsi"/>
          <w:b/>
          <w:bCs/>
          <w:sz w:val="24"/>
          <w:szCs w:val="24"/>
        </w:rPr>
        <w:t xml:space="preserve">Thematic </w:t>
      </w:r>
      <w:r w:rsidR="00A04FE4" w:rsidRPr="005E2A7D">
        <w:rPr>
          <w:rFonts w:asciiTheme="majorHAnsi" w:hAnsiTheme="majorHAnsi" w:cstheme="majorHAnsi"/>
          <w:b/>
          <w:bCs/>
          <w:sz w:val="24"/>
          <w:szCs w:val="24"/>
        </w:rPr>
        <w:t>Objectives</w:t>
      </w:r>
      <w:r w:rsidR="00E16E57" w:rsidRPr="005E2A7D">
        <w:rPr>
          <w:rFonts w:asciiTheme="majorHAnsi" w:hAnsiTheme="majorHAnsi" w:cstheme="majorHAnsi"/>
          <w:b/>
          <w:bCs/>
          <w:sz w:val="24"/>
          <w:szCs w:val="24"/>
        </w:rPr>
        <w:t xml:space="preserve"> </w:t>
      </w:r>
      <w:r w:rsidR="008633F5" w:rsidRPr="005E2A7D">
        <w:rPr>
          <w:rFonts w:asciiTheme="majorHAnsi" w:hAnsiTheme="majorHAnsi" w:cstheme="majorHAnsi"/>
          <w:b/>
          <w:bCs/>
          <w:sz w:val="24"/>
          <w:szCs w:val="24"/>
        </w:rPr>
        <w:t>and priorities</w:t>
      </w:r>
    </w:p>
    <w:p w14:paraId="272A3367" w14:textId="5E604BAB" w:rsidR="006D4ED3" w:rsidRPr="003E5A9B" w:rsidRDefault="006D4ED3" w:rsidP="00781D4B">
      <w:pPr>
        <w:jc w:val="both"/>
        <w:rPr>
          <w:rFonts w:asciiTheme="majorHAnsi" w:hAnsiTheme="majorHAnsi" w:cstheme="majorHAnsi"/>
          <w:color w:val="212121"/>
          <w:shd w:val="clear" w:color="auto" w:fill="FFFFFF"/>
          <w:lang w:val="en-GB"/>
        </w:rPr>
      </w:pPr>
      <w:r w:rsidRPr="005E2A7D">
        <w:rPr>
          <w:rFonts w:asciiTheme="majorHAnsi" w:hAnsiTheme="majorHAnsi" w:cstheme="majorHAnsi"/>
          <w:lang w:val="en-GB"/>
        </w:rPr>
        <w:br/>
      </w:r>
      <w:r w:rsidRPr="003E5A9B">
        <w:rPr>
          <w:rFonts w:asciiTheme="majorHAnsi" w:hAnsiTheme="majorHAnsi" w:cstheme="majorHAnsi"/>
          <w:color w:val="212121"/>
          <w:shd w:val="clear" w:color="auto" w:fill="FFFFFF"/>
          <w:lang w:val="en-GB"/>
        </w:rPr>
        <w:t xml:space="preserve">The MADE West Africa </w:t>
      </w:r>
      <w:r w:rsidR="00F975C5" w:rsidRPr="003E5A9B">
        <w:rPr>
          <w:rFonts w:asciiTheme="majorHAnsi" w:hAnsiTheme="majorHAnsi" w:cstheme="majorHAnsi"/>
          <w:color w:val="212121"/>
          <w:shd w:val="clear" w:color="auto" w:fill="FFFFFF"/>
          <w:lang w:val="en-GB"/>
        </w:rPr>
        <w:t>match f</w:t>
      </w:r>
      <w:r w:rsidR="00003804" w:rsidRPr="003E5A9B">
        <w:rPr>
          <w:rFonts w:asciiTheme="majorHAnsi" w:hAnsiTheme="majorHAnsi" w:cstheme="majorHAnsi"/>
          <w:color w:val="212121"/>
          <w:shd w:val="clear" w:color="auto" w:fill="FFFFFF"/>
          <w:lang w:val="en-GB"/>
        </w:rPr>
        <w:t xml:space="preserve">und for </w:t>
      </w:r>
      <w:r w:rsidR="00A82743" w:rsidRPr="003E5A9B">
        <w:rPr>
          <w:rFonts w:asciiTheme="majorHAnsi" w:hAnsiTheme="majorHAnsi" w:cstheme="majorHAnsi"/>
          <w:color w:val="212121"/>
          <w:shd w:val="clear" w:color="auto" w:fill="FFFFFF"/>
          <w:lang w:val="en-GB"/>
        </w:rPr>
        <w:t>Gh</w:t>
      </w:r>
      <w:r w:rsidR="007237A5" w:rsidRPr="003E5A9B">
        <w:rPr>
          <w:rFonts w:asciiTheme="majorHAnsi" w:hAnsiTheme="majorHAnsi" w:cstheme="majorHAnsi"/>
          <w:color w:val="212121"/>
          <w:shd w:val="clear" w:color="auto" w:fill="FFFFFF"/>
          <w:lang w:val="en-GB"/>
        </w:rPr>
        <w:t>ana or</w:t>
      </w:r>
      <w:r w:rsidR="00A82743" w:rsidRPr="003E5A9B">
        <w:rPr>
          <w:rFonts w:asciiTheme="majorHAnsi" w:hAnsiTheme="majorHAnsi" w:cstheme="majorHAnsi"/>
          <w:color w:val="212121"/>
          <w:shd w:val="clear" w:color="auto" w:fill="FFFFFF"/>
          <w:lang w:val="en-GB"/>
        </w:rPr>
        <w:t xml:space="preserve"> </w:t>
      </w:r>
      <w:r w:rsidR="00003804" w:rsidRPr="003E5A9B">
        <w:rPr>
          <w:rFonts w:asciiTheme="majorHAnsi" w:hAnsiTheme="majorHAnsi" w:cstheme="majorHAnsi"/>
          <w:color w:val="212121"/>
          <w:shd w:val="clear" w:color="auto" w:fill="FFFFFF"/>
          <w:lang w:val="en-GB"/>
        </w:rPr>
        <w:t>Sierra Leone</w:t>
      </w:r>
      <w:r w:rsidRPr="003E5A9B">
        <w:rPr>
          <w:rFonts w:asciiTheme="majorHAnsi" w:hAnsiTheme="majorHAnsi" w:cstheme="majorHAnsi"/>
          <w:color w:val="212121"/>
          <w:shd w:val="clear" w:color="auto" w:fill="FFFFFF"/>
          <w:lang w:val="en-GB"/>
        </w:rPr>
        <w:t xml:space="preserve"> therefore aims to support actions </w:t>
      </w:r>
      <w:r w:rsidR="00DB3CAA" w:rsidRPr="003E5A9B">
        <w:rPr>
          <w:rFonts w:asciiTheme="majorHAnsi" w:hAnsiTheme="majorHAnsi" w:cstheme="majorHAnsi"/>
          <w:color w:val="212121"/>
          <w:shd w:val="clear" w:color="auto" w:fill="FFFFFF"/>
          <w:lang w:val="en-GB"/>
        </w:rPr>
        <w:t xml:space="preserve">for </w:t>
      </w:r>
      <w:r w:rsidR="00366B1B" w:rsidRPr="003E5A9B">
        <w:rPr>
          <w:rFonts w:asciiTheme="majorHAnsi" w:hAnsiTheme="majorHAnsi" w:cstheme="majorHAnsi"/>
          <w:color w:val="212121"/>
          <w:shd w:val="clear" w:color="auto" w:fill="FFFFFF"/>
          <w:lang w:val="en-GB"/>
        </w:rPr>
        <w:t xml:space="preserve">maximising the effectiveness of </w:t>
      </w:r>
      <w:r w:rsidR="007237A5" w:rsidRPr="003E5A9B">
        <w:rPr>
          <w:rFonts w:asciiTheme="majorHAnsi" w:hAnsiTheme="majorHAnsi" w:cstheme="majorHAnsi"/>
          <w:color w:val="212121"/>
          <w:shd w:val="clear" w:color="auto" w:fill="FFFFFF"/>
          <w:lang w:val="en-GB"/>
        </w:rPr>
        <w:t xml:space="preserve">diaspora support to development and job creation in Ghana </w:t>
      </w:r>
      <w:r w:rsidR="003E5A9B" w:rsidRPr="003E5A9B">
        <w:rPr>
          <w:rFonts w:asciiTheme="majorHAnsi" w:hAnsiTheme="majorHAnsi" w:cstheme="majorHAnsi"/>
          <w:color w:val="212121"/>
          <w:shd w:val="clear" w:color="auto" w:fill="FFFFFF"/>
          <w:lang w:val="en-GB"/>
        </w:rPr>
        <w:t>OR</w:t>
      </w:r>
      <w:r w:rsidR="007237A5" w:rsidRPr="003E5A9B">
        <w:rPr>
          <w:rFonts w:asciiTheme="majorHAnsi" w:hAnsiTheme="majorHAnsi" w:cstheme="majorHAnsi"/>
          <w:color w:val="212121"/>
          <w:shd w:val="clear" w:color="auto" w:fill="FFFFFF"/>
          <w:lang w:val="en-GB"/>
        </w:rPr>
        <w:t xml:space="preserve"> </w:t>
      </w:r>
      <w:r w:rsidR="00366B1B" w:rsidRPr="003E5A9B">
        <w:rPr>
          <w:rFonts w:asciiTheme="majorHAnsi" w:hAnsiTheme="majorHAnsi" w:cstheme="majorHAnsi"/>
          <w:color w:val="212121"/>
          <w:shd w:val="clear" w:color="auto" w:fill="FFFFFF"/>
          <w:lang w:val="en-GB"/>
        </w:rPr>
        <w:t>Sierra Leone.</w:t>
      </w:r>
      <w:r w:rsidRPr="003E5A9B">
        <w:rPr>
          <w:rFonts w:asciiTheme="majorHAnsi" w:hAnsiTheme="majorHAnsi" w:cstheme="majorHAnsi"/>
          <w:color w:val="212121"/>
          <w:shd w:val="clear" w:color="auto" w:fill="FFFFFF"/>
          <w:lang w:val="en-GB"/>
        </w:rPr>
        <w:t xml:space="preserve"> </w:t>
      </w:r>
    </w:p>
    <w:p w14:paraId="18D489FE" w14:textId="77777777" w:rsidR="006D4ED3" w:rsidRPr="003E5A9B" w:rsidRDefault="006D4ED3" w:rsidP="00781D4B">
      <w:pPr>
        <w:jc w:val="both"/>
        <w:rPr>
          <w:rFonts w:asciiTheme="majorHAnsi" w:hAnsiTheme="majorHAnsi" w:cstheme="majorHAnsi"/>
          <w:color w:val="212121"/>
          <w:shd w:val="clear" w:color="auto" w:fill="FFFFFF"/>
          <w:lang w:val="en-GB"/>
        </w:rPr>
      </w:pPr>
    </w:p>
    <w:p w14:paraId="2FC22EC9" w14:textId="614A0198" w:rsidR="001A7E39" w:rsidRPr="003E5A9B" w:rsidRDefault="006D4ED3" w:rsidP="00781D4B">
      <w:pPr>
        <w:jc w:val="both"/>
        <w:rPr>
          <w:rFonts w:asciiTheme="majorHAnsi" w:hAnsiTheme="majorHAnsi" w:cstheme="majorHAnsi"/>
          <w:color w:val="212121"/>
          <w:shd w:val="clear" w:color="auto" w:fill="FFFFFF"/>
          <w:lang w:val="en-GB"/>
        </w:rPr>
      </w:pPr>
      <w:r w:rsidRPr="003E5A9B">
        <w:rPr>
          <w:rFonts w:asciiTheme="majorHAnsi" w:hAnsiTheme="majorHAnsi" w:cstheme="majorHAnsi"/>
          <w:color w:val="212121"/>
          <w:shd w:val="clear" w:color="auto" w:fill="FFFFFF"/>
          <w:lang w:val="en-GB"/>
        </w:rPr>
        <w:t xml:space="preserve">In order to be eligible under the MADE pilot fund, actions must </w:t>
      </w:r>
      <w:r w:rsidR="00BC45FA" w:rsidRPr="003E5A9B">
        <w:rPr>
          <w:rFonts w:asciiTheme="majorHAnsi" w:hAnsiTheme="majorHAnsi" w:cstheme="majorHAnsi"/>
          <w:color w:val="212121"/>
          <w:shd w:val="clear" w:color="auto" w:fill="FFFFFF"/>
          <w:lang w:val="en-GB"/>
        </w:rPr>
        <w:t>primarily</w:t>
      </w:r>
      <w:r w:rsidRPr="003E5A9B">
        <w:rPr>
          <w:rFonts w:asciiTheme="majorHAnsi" w:hAnsiTheme="majorHAnsi" w:cstheme="majorHAnsi"/>
          <w:color w:val="212121"/>
          <w:shd w:val="clear" w:color="auto" w:fill="FFFFFF"/>
          <w:lang w:val="en-GB"/>
        </w:rPr>
        <w:t xml:space="preserve"> aim at policy changes or the implementation of relevant actions at local, national or even regional level </w:t>
      </w:r>
      <w:r w:rsidR="00781D4B">
        <w:rPr>
          <w:rFonts w:asciiTheme="majorHAnsi" w:hAnsiTheme="majorHAnsi" w:cstheme="majorHAnsi"/>
          <w:color w:val="212121"/>
          <w:shd w:val="clear" w:color="auto" w:fill="FFFFFF"/>
          <w:lang w:val="en-GB"/>
        </w:rPr>
        <w:t xml:space="preserve">that </w:t>
      </w:r>
      <w:r w:rsidR="00781D4B">
        <w:rPr>
          <w:rFonts w:asciiTheme="majorHAnsi" w:hAnsiTheme="majorHAnsi" w:cstheme="majorHAnsi"/>
          <w:color w:val="212121"/>
          <w:shd w:val="clear" w:color="auto" w:fill="FFFFFF"/>
          <w:lang w:val="en-GB"/>
        </w:rPr>
        <w:lastRenderedPageBreak/>
        <w:t xml:space="preserve">contribute to </w:t>
      </w:r>
      <w:r w:rsidR="00F975C5" w:rsidRPr="003E5A9B">
        <w:rPr>
          <w:rFonts w:asciiTheme="majorHAnsi" w:hAnsiTheme="majorHAnsi" w:cstheme="majorHAnsi"/>
          <w:color w:val="212121"/>
          <w:shd w:val="clear" w:color="auto" w:fill="FFFFFF"/>
          <w:lang w:val="en-GB"/>
        </w:rPr>
        <w:t xml:space="preserve">the </w:t>
      </w:r>
      <w:r w:rsidR="00781D4B">
        <w:rPr>
          <w:rFonts w:asciiTheme="majorHAnsi" w:hAnsiTheme="majorHAnsi" w:cstheme="majorHAnsi"/>
          <w:color w:val="212121"/>
          <w:shd w:val="clear" w:color="auto" w:fill="FFFFFF"/>
          <w:lang w:val="en-GB"/>
        </w:rPr>
        <w:t>channelling of different types of remittances into development and job creation</w:t>
      </w:r>
      <w:r w:rsidRPr="003E5A9B">
        <w:rPr>
          <w:rFonts w:asciiTheme="majorHAnsi" w:hAnsiTheme="majorHAnsi" w:cstheme="majorHAnsi"/>
          <w:color w:val="212121"/>
          <w:shd w:val="clear" w:color="auto" w:fill="FFFFFF"/>
          <w:lang w:val="en-GB"/>
        </w:rPr>
        <w:t>. The actions that will b</w:t>
      </w:r>
      <w:r w:rsidR="00DB3CAA" w:rsidRPr="003E5A9B">
        <w:rPr>
          <w:rFonts w:asciiTheme="majorHAnsi" w:hAnsiTheme="majorHAnsi" w:cstheme="majorHAnsi"/>
          <w:color w:val="212121"/>
          <w:shd w:val="clear" w:color="auto" w:fill="FFFFFF"/>
          <w:lang w:val="en-GB"/>
        </w:rPr>
        <w:t>e selected for this seed fund</w:t>
      </w:r>
      <w:r w:rsidRPr="003E5A9B">
        <w:rPr>
          <w:rFonts w:asciiTheme="majorHAnsi" w:hAnsiTheme="majorHAnsi" w:cstheme="majorHAnsi"/>
          <w:color w:val="212121"/>
          <w:shd w:val="clear" w:color="auto" w:fill="FFFFFF"/>
          <w:lang w:val="en-GB"/>
        </w:rPr>
        <w:t xml:space="preserve"> should include the following elements: the establishment of forms of multi-stakeholder cooperation (national, local authorities, NGOs, local and grassroots organizations, trade unions) that can lead to the reproduction of identified successful practices </w:t>
      </w:r>
      <w:r w:rsidR="001D3C0C" w:rsidRPr="003E5A9B">
        <w:rPr>
          <w:rFonts w:asciiTheme="majorHAnsi" w:hAnsiTheme="majorHAnsi" w:cstheme="majorHAnsi"/>
          <w:color w:val="212121"/>
          <w:shd w:val="clear" w:color="auto" w:fill="FFFFFF"/>
          <w:lang w:val="en-GB"/>
        </w:rPr>
        <w:t>and/</w:t>
      </w:r>
      <w:r w:rsidRPr="003E5A9B">
        <w:rPr>
          <w:rFonts w:asciiTheme="majorHAnsi" w:hAnsiTheme="majorHAnsi" w:cstheme="majorHAnsi"/>
          <w:color w:val="212121"/>
          <w:shd w:val="clear" w:color="auto" w:fill="FFFFFF"/>
          <w:lang w:val="en-GB"/>
        </w:rPr>
        <w:t xml:space="preserve">or networking actions at local, national or even regional level. </w:t>
      </w:r>
    </w:p>
    <w:p w14:paraId="5E45D776" w14:textId="77777777" w:rsidR="00DE1465" w:rsidRPr="003E5A9B" w:rsidRDefault="00DE1465" w:rsidP="00781D4B">
      <w:pPr>
        <w:jc w:val="both"/>
        <w:rPr>
          <w:rFonts w:asciiTheme="majorHAnsi" w:hAnsiTheme="majorHAnsi" w:cstheme="majorHAnsi"/>
          <w:color w:val="212121"/>
          <w:shd w:val="clear" w:color="auto" w:fill="FFFFFF"/>
          <w:lang w:val="en-GB"/>
        </w:rPr>
      </w:pPr>
    </w:p>
    <w:p w14:paraId="7BB4ADF1" w14:textId="28C04F9B" w:rsidR="00DE1465" w:rsidRPr="003E5A9B" w:rsidRDefault="00DE1465" w:rsidP="00D44388">
      <w:pPr>
        <w:jc w:val="both"/>
        <w:rPr>
          <w:rFonts w:asciiTheme="majorHAnsi" w:hAnsiTheme="majorHAnsi" w:cstheme="majorHAnsi"/>
          <w:b/>
          <w:i/>
          <w:color w:val="212121"/>
          <w:shd w:val="clear" w:color="auto" w:fill="FFFFFF"/>
          <w:lang w:val="en-GB"/>
        </w:rPr>
      </w:pPr>
      <w:r w:rsidRPr="003E5A9B">
        <w:rPr>
          <w:rFonts w:asciiTheme="majorHAnsi" w:hAnsiTheme="majorHAnsi" w:cstheme="majorHAnsi"/>
          <w:color w:val="212121"/>
          <w:shd w:val="clear" w:color="auto" w:fill="FFFFFF"/>
          <w:lang w:val="en-GB"/>
        </w:rPr>
        <w:t xml:space="preserve">They will have to be inspired from the recommendations of the report </w:t>
      </w:r>
      <w:r w:rsidR="003E5A9B" w:rsidRPr="003E5A9B">
        <w:rPr>
          <w:rFonts w:asciiTheme="majorHAnsi" w:hAnsiTheme="majorHAnsi" w:cstheme="majorHAnsi"/>
          <w:color w:val="212121"/>
          <w:shd w:val="clear" w:color="auto" w:fill="FFFFFF"/>
          <w:lang w:val="en-GB"/>
        </w:rPr>
        <w:t>“</w:t>
      </w:r>
      <w:r w:rsidR="00953C59" w:rsidRPr="003E5A9B">
        <w:rPr>
          <w:rFonts w:asciiTheme="majorHAnsi" w:hAnsiTheme="majorHAnsi" w:cstheme="majorHAnsi"/>
          <w:color w:val="212121"/>
          <w:shd w:val="clear" w:color="auto" w:fill="FFFFFF"/>
          <w:lang w:val="en-GB"/>
        </w:rPr>
        <w:t xml:space="preserve">Promoting the Positive Potential of Migrants for Development: </w:t>
      </w:r>
      <w:r w:rsidR="00953C59" w:rsidRPr="003E5A9B">
        <w:rPr>
          <w:rFonts w:asciiTheme="majorHAnsi" w:hAnsiTheme="majorHAnsi" w:cstheme="majorHAnsi"/>
          <w:i/>
          <w:color w:val="212121"/>
          <w:shd w:val="clear" w:color="auto" w:fill="FFFFFF"/>
          <w:lang w:val="en-GB"/>
        </w:rPr>
        <w:t xml:space="preserve">The Case of Ghana and </w:t>
      </w:r>
      <w:r w:rsidR="003E5A9B" w:rsidRPr="003E5A9B">
        <w:rPr>
          <w:rFonts w:asciiTheme="majorHAnsi" w:hAnsiTheme="majorHAnsi" w:cstheme="majorHAnsi"/>
          <w:i/>
          <w:color w:val="212121"/>
          <w:shd w:val="clear" w:color="auto" w:fill="FFFFFF"/>
          <w:lang w:val="en-GB"/>
        </w:rPr>
        <w:t>Sierra Leone</w:t>
      </w:r>
      <w:r w:rsidRPr="003E5A9B">
        <w:rPr>
          <w:rFonts w:asciiTheme="majorHAnsi" w:hAnsiTheme="majorHAnsi" w:cstheme="majorHAnsi"/>
          <w:bCs/>
          <w:lang w:val="en-GB"/>
        </w:rPr>
        <w:t>". (</w:t>
      </w:r>
      <w:r w:rsidR="00B44E88" w:rsidRPr="003E5A9B">
        <w:rPr>
          <w:rFonts w:asciiTheme="majorHAnsi" w:hAnsiTheme="majorHAnsi" w:cstheme="majorHAnsi"/>
          <w:bCs/>
          <w:lang w:val="en-GB"/>
        </w:rPr>
        <w:t>Document</w:t>
      </w:r>
      <w:r w:rsidR="005E2A7D" w:rsidRPr="003E5A9B">
        <w:rPr>
          <w:rFonts w:asciiTheme="majorHAnsi" w:hAnsiTheme="majorHAnsi" w:cstheme="majorHAnsi"/>
          <w:bCs/>
          <w:lang w:val="en-GB"/>
        </w:rPr>
        <w:t xml:space="preserve"> </w:t>
      </w:r>
      <w:r w:rsidRPr="003E5A9B">
        <w:rPr>
          <w:rFonts w:asciiTheme="majorHAnsi" w:hAnsiTheme="majorHAnsi" w:cstheme="majorHAnsi"/>
          <w:bCs/>
          <w:lang w:val="en-GB"/>
        </w:rPr>
        <w:t>available upon request)</w:t>
      </w:r>
    </w:p>
    <w:p w14:paraId="0AA57734" w14:textId="77777777" w:rsidR="00735B67" w:rsidRPr="003E5A9B" w:rsidRDefault="00735B67" w:rsidP="00735B67">
      <w:pPr>
        <w:rPr>
          <w:rFonts w:asciiTheme="majorHAnsi" w:hAnsiTheme="majorHAnsi" w:cstheme="majorHAnsi"/>
          <w:bCs/>
          <w:color w:val="7030A0"/>
          <w:lang w:val="en-GB"/>
        </w:rPr>
      </w:pPr>
    </w:p>
    <w:p w14:paraId="571390A5" w14:textId="4B860739" w:rsidR="000F5315" w:rsidRPr="003E5A9B" w:rsidRDefault="000F5315" w:rsidP="0010569B">
      <w:pPr>
        <w:rPr>
          <w:rFonts w:asciiTheme="majorHAnsi" w:hAnsiTheme="majorHAnsi" w:cstheme="majorHAnsi"/>
          <w:bCs/>
          <w:lang w:val="en-GB"/>
        </w:rPr>
      </w:pPr>
      <w:r w:rsidRPr="003E5A9B">
        <w:rPr>
          <w:rFonts w:asciiTheme="majorHAnsi" w:hAnsiTheme="majorHAnsi" w:cstheme="majorHAnsi"/>
          <w:bCs/>
          <w:lang w:val="en-GB"/>
        </w:rPr>
        <w:t xml:space="preserve">The aim of </w:t>
      </w:r>
      <w:r w:rsidR="007237A5" w:rsidRPr="003E5A9B">
        <w:rPr>
          <w:rFonts w:asciiTheme="majorHAnsi" w:hAnsiTheme="majorHAnsi" w:cstheme="majorHAnsi"/>
          <w:bCs/>
          <w:lang w:val="en-GB"/>
        </w:rPr>
        <w:t xml:space="preserve">the grant </w:t>
      </w:r>
      <w:r w:rsidR="003E5A9B" w:rsidRPr="003E5A9B">
        <w:rPr>
          <w:rFonts w:asciiTheme="majorHAnsi" w:hAnsiTheme="majorHAnsi" w:cstheme="majorHAnsi"/>
          <w:bCs/>
          <w:lang w:val="en-GB"/>
        </w:rPr>
        <w:t xml:space="preserve">is to support any </w:t>
      </w:r>
      <w:r w:rsidR="0010569B" w:rsidRPr="003E5A9B">
        <w:rPr>
          <w:rFonts w:asciiTheme="majorHAnsi" w:hAnsiTheme="majorHAnsi" w:cstheme="majorHAnsi"/>
          <w:bCs/>
          <w:lang w:val="en-GB"/>
        </w:rPr>
        <w:t>action, which</w:t>
      </w:r>
      <w:r w:rsidR="003E5A9B" w:rsidRPr="003E5A9B">
        <w:rPr>
          <w:rFonts w:asciiTheme="majorHAnsi" w:hAnsiTheme="majorHAnsi" w:cstheme="majorHAnsi"/>
          <w:bCs/>
          <w:lang w:val="en-GB"/>
        </w:rPr>
        <w:t xml:space="preserve"> will</w:t>
      </w:r>
      <w:r w:rsidRPr="003E5A9B">
        <w:rPr>
          <w:rFonts w:asciiTheme="majorHAnsi" w:hAnsiTheme="majorHAnsi" w:cstheme="majorHAnsi"/>
          <w:bCs/>
        </w:rPr>
        <w:t xml:space="preserve"> stimulate and harness diaspora </w:t>
      </w:r>
      <w:r w:rsidR="007237A5" w:rsidRPr="003E5A9B">
        <w:rPr>
          <w:rFonts w:asciiTheme="majorHAnsi" w:hAnsiTheme="majorHAnsi" w:cstheme="majorHAnsi"/>
          <w:bCs/>
        </w:rPr>
        <w:t xml:space="preserve">resources </w:t>
      </w:r>
      <w:r w:rsidRPr="003E5A9B">
        <w:rPr>
          <w:rFonts w:asciiTheme="majorHAnsi" w:hAnsiTheme="majorHAnsi" w:cstheme="majorHAnsi"/>
          <w:bCs/>
        </w:rPr>
        <w:t xml:space="preserve">in order to create jobs </w:t>
      </w:r>
      <w:r w:rsidR="00FE0D63" w:rsidRPr="003E5A9B">
        <w:rPr>
          <w:rFonts w:asciiTheme="majorHAnsi" w:hAnsiTheme="majorHAnsi" w:cstheme="majorHAnsi"/>
          <w:bCs/>
        </w:rPr>
        <w:t>to</w:t>
      </w:r>
      <w:r w:rsidRPr="003E5A9B">
        <w:rPr>
          <w:rFonts w:asciiTheme="majorHAnsi" w:hAnsiTheme="majorHAnsi" w:cstheme="majorHAnsi"/>
          <w:bCs/>
        </w:rPr>
        <w:t xml:space="preserve"> enhance the </w:t>
      </w:r>
      <w:r w:rsidR="007237A5" w:rsidRPr="003E5A9B">
        <w:rPr>
          <w:rFonts w:asciiTheme="majorHAnsi" w:hAnsiTheme="majorHAnsi" w:cstheme="majorHAnsi"/>
          <w:bCs/>
        </w:rPr>
        <w:t xml:space="preserve">local or national </w:t>
      </w:r>
      <w:r w:rsidRPr="003E5A9B">
        <w:rPr>
          <w:rFonts w:asciiTheme="majorHAnsi" w:hAnsiTheme="majorHAnsi" w:cstheme="majorHAnsi"/>
          <w:bCs/>
        </w:rPr>
        <w:t>economy.</w:t>
      </w:r>
    </w:p>
    <w:p w14:paraId="38F5CDC6" w14:textId="77777777" w:rsidR="003E5A9B" w:rsidRPr="003E5A9B" w:rsidRDefault="003E5A9B" w:rsidP="003E5A9B">
      <w:pPr>
        <w:jc w:val="both"/>
        <w:rPr>
          <w:rFonts w:asciiTheme="majorHAnsi" w:hAnsiTheme="majorHAnsi" w:cstheme="majorHAnsi"/>
          <w:bCs/>
          <w:lang w:val="en-GB"/>
        </w:rPr>
      </w:pPr>
    </w:p>
    <w:p w14:paraId="24A0F41E" w14:textId="48E400CB" w:rsidR="000F5315" w:rsidRPr="003E5A9B" w:rsidRDefault="000F5315" w:rsidP="003E5A9B">
      <w:pPr>
        <w:jc w:val="both"/>
        <w:rPr>
          <w:rFonts w:asciiTheme="majorHAnsi" w:hAnsiTheme="majorHAnsi" w:cstheme="majorHAnsi"/>
          <w:bCs/>
          <w:lang w:val="en-GB"/>
        </w:rPr>
      </w:pPr>
      <w:r w:rsidRPr="003E5A9B">
        <w:rPr>
          <w:rFonts w:asciiTheme="majorHAnsi" w:hAnsiTheme="majorHAnsi" w:cstheme="majorHAnsi"/>
          <w:bCs/>
          <w:lang w:val="en-GB"/>
        </w:rPr>
        <w:t xml:space="preserve">The main objectives of </w:t>
      </w:r>
      <w:r w:rsidR="00154288" w:rsidRPr="003E5A9B">
        <w:rPr>
          <w:rFonts w:asciiTheme="majorHAnsi" w:hAnsiTheme="majorHAnsi" w:cstheme="majorHAnsi"/>
          <w:bCs/>
          <w:lang w:val="en-GB"/>
        </w:rPr>
        <w:t>the grant</w:t>
      </w:r>
      <w:r w:rsidRPr="003E5A9B">
        <w:rPr>
          <w:rFonts w:asciiTheme="majorHAnsi" w:hAnsiTheme="majorHAnsi" w:cstheme="majorHAnsi"/>
          <w:bCs/>
          <w:lang w:val="en-GB"/>
        </w:rPr>
        <w:t xml:space="preserve"> are</w:t>
      </w:r>
      <w:r w:rsidR="003E5A9B" w:rsidRPr="003E5A9B">
        <w:rPr>
          <w:rFonts w:asciiTheme="majorHAnsi" w:hAnsiTheme="majorHAnsi" w:cstheme="majorHAnsi"/>
          <w:bCs/>
          <w:lang w:val="en-GB"/>
        </w:rPr>
        <w:t xml:space="preserve"> to</w:t>
      </w:r>
      <w:r w:rsidRPr="003E5A9B">
        <w:rPr>
          <w:rFonts w:asciiTheme="majorHAnsi" w:hAnsiTheme="majorHAnsi" w:cstheme="majorHAnsi"/>
          <w:bCs/>
          <w:lang w:val="en-GB"/>
        </w:rPr>
        <w:t>:</w:t>
      </w:r>
    </w:p>
    <w:p w14:paraId="5DA9C55C"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Facilitate match-fundin</w:t>
      </w:r>
      <w:r w:rsidR="00154288" w:rsidRPr="003E5A9B">
        <w:rPr>
          <w:rFonts w:asciiTheme="majorHAnsi" w:hAnsiTheme="majorHAnsi" w:cstheme="majorHAnsi"/>
          <w:bCs/>
          <w:sz w:val="24"/>
          <w:szCs w:val="24"/>
        </w:rPr>
        <w:t xml:space="preserve">g for innovative, responsible </w:t>
      </w:r>
      <w:r w:rsidRPr="003E5A9B">
        <w:rPr>
          <w:rFonts w:asciiTheme="majorHAnsi" w:hAnsiTheme="majorHAnsi" w:cstheme="majorHAnsi"/>
          <w:bCs/>
          <w:sz w:val="24"/>
          <w:szCs w:val="24"/>
        </w:rPr>
        <w:t>diaspora enterprises in niche, emerging and diverse sectors</w:t>
      </w:r>
    </w:p>
    <w:p w14:paraId="1C4EE515" w14:textId="7257DB2E"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 xml:space="preserve">Provide business and capacity-building support to diaspora </w:t>
      </w:r>
      <w:r w:rsidR="00154288" w:rsidRPr="003E5A9B">
        <w:rPr>
          <w:rFonts w:asciiTheme="majorHAnsi" w:hAnsiTheme="majorHAnsi" w:cstheme="majorHAnsi"/>
          <w:bCs/>
          <w:sz w:val="24"/>
          <w:szCs w:val="24"/>
        </w:rPr>
        <w:t xml:space="preserve">and local </w:t>
      </w:r>
      <w:r w:rsidRPr="003E5A9B">
        <w:rPr>
          <w:rFonts w:asciiTheme="majorHAnsi" w:hAnsiTheme="majorHAnsi" w:cstheme="majorHAnsi"/>
          <w:bCs/>
          <w:sz w:val="24"/>
          <w:szCs w:val="24"/>
        </w:rPr>
        <w:t xml:space="preserve">entrepreneurs to optimise their </w:t>
      </w:r>
      <w:r w:rsidR="00154288" w:rsidRPr="003E5A9B">
        <w:rPr>
          <w:rFonts w:asciiTheme="majorHAnsi" w:hAnsiTheme="majorHAnsi" w:cstheme="majorHAnsi"/>
          <w:bCs/>
          <w:sz w:val="24"/>
          <w:szCs w:val="24"/>
        </w:rPr>
        <w:t xml:space="preserve">projects </w:t>
      </w:r>
      <w:r w:rsidRPr="003E5A9B">
        <w:rPr>
          <w:rFonts w:asciiTheme="majorHAnsi" w:hAnsiTheme="majorHAnsi" w:cstheme="majorHAnsi"/>
          <w:bCs/>
          <w:sz w:val="24"/>
          <w:szCs w:val="24"/>
        </w:rPr>
        <w:t>viability, sustainability and growth</w:t>
      </w:r>
    </w:p>
    <w:p w14:paraId="457CAF7F"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Facilitate access to existing and new types of structured investment channels and vehicles</w:t>
      </w:r>
    </w:p>
    <w:p w14:paraId="0E4FCCE2"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Build transnational linkages and networks to facilitate increase in the diversity, volume, availability and impact of diaspora investment</w:t>
      </w:r>
      <w:r w:rsidR="00154288" w:rsidRPr="003E5A9B">
        <w:rPr>
          <w:rFonts w:asciiTheme="majorHAnsi" w:hAnsiTheme="majorHAnsi" w:cstheme="majorHAnsi"/>
          <w:bCs/>
          <w:sz w:val="24"/>
          <w:szCs w:val="24"/>
        </w:rPr>
        <w:t xml:space="preserve"> </w:t>
      </w:r>
    </w:p>
    <w:p w14:paraId="65024796" w14:textId="6E60FDB9" w:rsidR="000F5315" w:rsidRPr="00D86044"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 xml:space="preserve">Advocate and facilitate </w:t>
      </w:r>
      <w:r w:rsidR="00154288" w:rsidRPr="003E5A9B">
        <w:rPr>
          <w:rFonts w:asciiTheme="majorHAnsi" w:hAnsiTheme="majorHAnsi" w:cstheme="majorHAnsi"/>
          <w:bCs/>
          <w:sz w:val="24"/>
          <w:szCs w:val="24"/>
        </w:rPr>
        <w:t xml:space="preserve">reduction </w:t>
      </w:r>
      <w:r w:rsidRPr="003E5A9B">
        <w:rPr>
          <w:rFonts w:asciiTheme="majorHAnsi" w:hAnsiTheme="majorHAnsi" w:cstheme="majorHAnsi"/>
          <w:bCs/>
          <w:sz w:val="24"/>
          <w:szCs w:val="24"/>
        </w:rPr>
        <w:t xml:space="preserve">in remittance transaction costs; increase in collective </w:t>
      </w:r>
      <w:r w:rsidRPr="00D86044">
        <w:rPr>
          <w:rFonts w:asciiTheme="majorHAnsi" w:hAnsiTheme="majorHAnsi" w:cstheme="majorHAnsi"/>
          <w:bCs/>
          <w:sz w:val="24"/>
          <w:szCs w:val="24"/>
        </w:rPr>
        <w:t>remittances; and increased investment in</w:t>
      </w:r>
      <w:r w:rsidR="00154288" w:rsidRPr="00D86044">
        <w:rPr>
          <w:rFonts w:asciiTheme="majorHAnsi" w:hAnsiTheme="majorHAnsi" w:cstheme="majorHAnsi"/>
          <w:bCs/>
          <w:sz w:val="24"/>
          <w:szCs w:val="24"/>
        </w:rPr>
        <w:t xml:space="preserve"> </w:t>
      </w:r>
      <w:r w:rsidRPr="00D86044">
        <w:rPr>
          <w:rFonts w:asciiTheme="majorHAnsi" w:hAnsiTheme="majorHAnsi" w:cstheme="majorHAnsi"/>
          <w:bCs/>
          <w:sz w:val="24"/>
          <w:szCs w:val="24"/>
        </w:rPr>
        <w:t>regenerative activities.</w:t>
      </w:r>
    </w:p>
    <w:p w14:paraId="6DFA4C6F" w14:textId="5F95A49A" w:rsidR="00775010" w:rsidRPr="00D86044" w:rsidRDefault="00F04A3E" w:rsidP="003E5A9B">
      <w:pPr>
        <w:jc w:val="both"/>
        <w:rPr>
          <w:rFonts w:asciiTheme="majorHAnsi" w:hAnsiTheme="majorHAnsi" w:cstheme="majorHAnsi"/>
          <w:bCs/>
          <w:lang w:val="en-GB"/>
        </w:rPr>
      </w:pPr>
      <w:r w:rsidRPr="00D86044">
        <w:rPr>
          <w:rFonts w:asciiTheme="majorHAnsi" w:hAnsiTheme="majorHAnsi" w:cstheme="majorHAnsi"/>
          <w:bCs/>
          <w:lang w:val="en-GB"/>
        </w:rPr>
        <w:t xml:space="preserve">NB: </w:t>
      </w:r>
      <w:r w:rsidR="0010569B" w:rsidRPr="00D86044">
        <w:rPr>
          <w:rFonts w:asciiTheme="majorHAnsi" w:hAnsiTheme="majorHAnsi" w:cstheme="majorHAnsi"/>
          <w:bCs/>
          <w:lang w:val="en-GB"/>
        </w:rPr>
        <w:t xml:space="preserve">Applicants should </w:t>
      </w:r>
      <w:r w:rsidRPr="00D86044">
        <w:rPr>
          <w:rFonts w:asciiTheme="majorHAnsi" w:hAnsiTheme="majorHAnsi" w:cstheme="majorHAnsi"/>
          <w:bCs/>
          <w:lang w:val="en-GB"/>
        </w:rPr>
        <w:t>aim to achieve at least one objective and a maximum of two (2) Objective</w:t>
      </w:r>
      <w:r w:rsidR="00B77752" w:rsidRPr="00D86044">
        <w:rPr>
          <w:rFonts w:asciiTheme="majorHAnsi" w:hAnsiTheme="majorHAnsi" w:cstheme="majorHAnsi"/>
          <w:bCs/>
          <w:lang w:val="en-GB"/>
        </w:rPr>
        <w:t>.</w:t>
      </w:r>
    </w:p>
    <w:p w14:paraId="12FBA01B" w14:textId="77777777" w:rsidR="0010569B" w:rsidRPr="003E5A9B" w:rsidRDefault="0010569B" w:rsidP="003E5A9B">
      <w:pPr>
        <w:jc w:val="both"/>
        <w:rPr>
          <w:rFonts w:asciiTheme="majorHAnsi" w:hAnsiTheme="majorHAnsi" w:cstheme="majorHAnsi"/>
          <w:bCs/>
          <w:color w:val="7030A0"/>
          <w:lang w:val="en-GB"/>
        </w:rPr>
      </w:pPr>
    </w:p>
    <w:p w14:paraId="2BF8F989" w14:textId="391F69E9" w:rsidR="00003804" w:rsidRPr="003E5A9B" w:rsidRDefault="00003804" w:rsidP="003E5A9B">
      <w:pPr>
        <w:jc w:val="both"/>
        <w:rPr>
          <w:rFonts w:asciiTheme="majorHAnsi" w:hAnsiTheme="majorHAnsi"/>
        </w:rPr>
      </w:pPr>
      <w:r w:rsidRPr="003E5A9B">
        <w:rPr>
          <w:rFonts w:asciiTheme="majorHAnsi" w:hAnsiTheme="majorHAnsi"/>
        </w:rPr>
        <w:t>Examples of actions can include:</w:t>
      </w:r>
    </w:p>
    <w:p w14:paraId="2EF8ECBA" w14:textId="02E2E996" w:rsidR="009640BA" w:rsidRPr="003E5A9B" w:rsidRDefault="00154288" w:rsidP="009640BA">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Policy Advocacy e</w:t>
      </w:r>
      <w:r w:rsidR="00FD38E1" w:rsidRPr="003E5A9B">
        <w:rPr>
          <w:rFonts w:asciiTheme="majorHAnsi" w:hAnsiTheme="majorHAnsi"/>
          <w:sz w:val="24"/>
          <w:szCs w:val="24"/>
        </w:rPr>
        <w:t>.</w:t>
      </w:r>
      <w:r w:rsidRPr="003E5A9B">
        <w:rPr>
          <w:rFonts w:asciiTheme="majorHAnsi" w:hAnsiTheme="majorHAnsi"/>
          <w:sz w:val="24"/>
          <w:szCs w:val="24"/>
        </w:rPr>
        <w:t xml:space="preserve">g. </w:t>
      </w:r>
      <w:r w:rsidR="00F04A3E">
        <w:rPr>
          <w:rFonts w:asciiTheme="majorHAnsi" w:hAnsiTheme="majorHAnsi"/>
          <w:sz w:val="24"/>
          <w:szCs w:val="24"/>
        </w:rPr>
        <w:t xml:space="preserve"> </w:t>
      </w:r>
      <w:r w:rsidR="00F04A3E" w:rsidRPr="00F04A3E">
        <w:rPr>
          <w:rFonts w:asciiTheme="majorHAnsi" w:hAnsiTheme="majorHAnsi"/>
          <w:sz w:val="24"/>
          <w:szCs w:val="24"/>
          <w:lang w:val="nl-NL"/>
        </w:rPr>
        <w:t>advocacy roundtables that engage key stakeholders including government on SDG goal 10c</w:t>
      </w:r>
      <w:r w:rsidR="009640BA" w:rsidRPr="009640BA">
        <w:rPr>
          <w:rFonts w:asciiTheme="majorHAnsi" w:hAnsiTheme="majorHAnsi"/>
          <w:sz w:val="24"/>
          <w:szCs w:val="24"/>
        </w:rPr>
        <w:t xml:space="preserve"> </w:t>
      </w:r>
      <w:r w:rsidR="009640BA">
        <w:rPr>
          <w:rFonts w:asciiTheme="majorHAnsi" w:hAnsiTheme="majorHAnsi"/>
          <w:sz w:val="24"/>
          <w:szCs w:val="24"/>
        </w:rPr>
        <w:t xml:space="preserve">that </w:t>
      </w:r>
      <w:r w:rsidR="009640BA" w:rsidRPr="003E5A9B">
        <w:rPr>
          <w:rFonts w:asciiTheme="majorHAnsi" w:hAnsiTheme="majorHAnsi"/>
          <w:sz w:val="24"/>
          <w:szCs w:val="24"/>
        </w:rPr>
        <w:t>Incentivise informal remitters to use formal channels</w:t>
      </w:r>
    </w:p>
    <w:p w14:paraId="0989CD9F" w14:textId="04B7EAE4" w:rsidR="00003804" w:rsidRPr="003E5A9B" w:rsidRDefault="00003804" w:rsidP="003E5A9B">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Diaspora l</w:t>
      </w:r>
      <w:r w:rsidR="006E034E" w:rsidRPr="003E5A9B">
        <w:rPr>
          <w:rFonts w:asciiTheme="majorHAnsi" w:hAnsiTheme="majorHAnsi"/>
          <w:sz w:val="24"/>
          <w:szCs w:val="24"/>
        </w:rPr>
        <w:t xml:space="preserve">ed initiatives e.g. </w:t>
      </w:r>
      <w:r w:rsidR="009640BA">
        <w:rPr>
          <w:rFonts w:asciiTheme="majorHAnsi" w:hAnsiTheme="majorHAnsi"/>
          <w:sz w:val="24"/>
          <w:szCs w:val="24"/>
        </w:rPr>
        <w:t xml:space="preserve">Providing technical assistance to </w:t>
      </w:r>
      <w:r w:rsidR="00F04A3E">
        <w:rPr>
          <w:rFonts w:asciiTheme="majorHAnsi" w:hAnsiTheme="majorHAnsi"/>
          <w:sz w:val="24"/>
          <w:szCs w:val="24"/>
        </w:rPr>
        <w:t xml:space="preserve">a </w:t>
      </w:r>
      <w:r w:rsidR="009640BA">
        <w:rPr>
          <w:rFonts w:asciiTheme="majorHAnsi" w:hAnsiTheme="majorHAnsi"/>
          <w:sz w:val="24"/>
          <w:szCs w:val="24"/>
        </w:rPr>
        <w:t>National or L</w:t>
      </w:r>
      <w:r w:rsidR="00F04A3E">
        <w:rPr>
          <w:rFonts w:asciiTheme="majorHAnsi" w:hAnsiTheme="majorHAnsi"/>
          <w:sz w:val="24"/>
          <w:szCs w:val="24"/>
        </w:rPr>
        <w:t xml:space="preserve">ocal authority to </w:t>
      </w:r>
      <w:r w:rsidR="00587474">
        <w:rPr>
          <w:rFonts w:asciiTheme="majorHAnsi" w:hAnsiTheme="majorHAnsi"/>
          <w:sz w:val="24"/>
          <w:szCs w:val="24"/>
        </w:rPr>
        <w:t xml:space="preserve">produce </w:t>
      </w:r>
      <w:r w:rsidR="009640BA">
        <w:rPr>
          <w:rFonts w:asciiTheme="majorHAnsi" w:hAnsiTheme="majorHAnsi"/>
          <w:sz w:val="24"/>
          <w:szCs w:val="24"/>
        </w:rPr>
        <w:t>diaspora engagement</w:t>
      </w:r>
      <w:r w:rsidR="00587474">
        <w:rPr>
          <w:rFonts w:asciiTheme="majorHAnsi" w:hAnsiTheme="majorHAnsi"/>
          <w:sz w:val="24"/>
          <w:szCs w:val="24"/>
        </w:rPr>
        <w:t xml:space="preserve"> policy</w:t>
      </w:r>
      <w:r w:rsidR="009640BA">
        <w:rPr>
          <w:rFonts w:asciiTheme="majorHAnsi" w:hAnsiTheme="majorHAnsi"/>
          <w:sz w:val="24"/>
          <w:szCs w:val="24"/>
        </w:rPr>
        <w:t xml:space="preserve"> </w:t>
      </w:r>
    </w:p>
    <w:p w14:paraId="06A1FFDE" w14:textId="144ABD40" w:rsidR="00003804" w:rsidRPr="003E5A9B" w:rsidRDefault="00003804" w:rsidP="003E5A9B">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 xml:space="preserve">Educative programme – e.g. educating locals on the effective use of remittances – end </w:t>
      </w:r>
      <w:r w:rsidR="00FF4372" w:rsidRPr="003E5A9B">
        <w:rPr>
          <w:rFonts w:asciiTheme="majorHAnsi" w:hAnsiTheme="majorHAnsi"/>
          <w:sz w:val="24"/>
          <w:szCs w:val="24"/>
        </w:rPr>
        <w:t>goal is to create</w:t>
      </w:r>
      <w:r w:rsidRPr="003E5A9B">
        <w:rPr>
          <w:rFonts w:asciiTheme="majorHAnsi" w:hAnsiTheme="majorHAnsi"/>
          <w:sz w:val="24"/>
          <w:szCs w:val="24"/>
        </w:rPr>
        <w:t xml:space="preserve"> jobs and economic growth</w:t>
      </w:r>
    </w:p>
    <w:p w14:paraId="21C1759B" w14:textId="77777777" w:rsidR="00CD40C4" w:rsidRPr="003E5A9B" w:rsidRDefault="00CD40C4" w:rsidP="00B060F7">
      <w:pPr>
        <w:jc w:val="both"/>
        <w:rPr>
          <w:rFonts w:asciiTheme="majorHAnsi" w:hAnsiTheme="majorHAnsi" w:cstheme="majorHAnsi"/>
          <w:lang w:val="en-GB"/>
        </w:rPr>
      </w:pPr>
    </w:p>
    <w:p w14:paraId="15C96E30" w14:textId="77777777" w:rsidR="00287D42" w:rsidRPr="003E5A9B" w:rsidRDefault="00305888" w:rsidP="00003804">
      <w:pPr>
        <w:pStyle w:val="ListParagraph"/>
        <w:numPr>
          <w:ilvl w:val="0"/>
          <w:numId w:val="2"/>
        </w:numPr>
        <w:shd w:val="clear" w:color="auto" w:fill="DDD9C3" w:themeFill="background2" w:themeFillShade="E6"/>
        <w:spacing w:after="0" w:line="240" w:lineRule="auto"/>
        <w:jc w:val="both"/>
        <w:rPr>
          <w:rFonts w:asciiTheme="majorHAnsi" w:hAnsiTheme="majorHAnsi" w:cstheme="majorHAnsi"/>
          <w:b/>
          <w:bCs/>
          <w:sz w:val="24"/>
          <w:szCs w:val="24"/>
        </w:rPr>
      </w:pPr>
      <w:r w:rsidRPr="003E5A9B">
        <w:rPr>
          <w:rFonts w:asciiTheme="majorHAnsi" w:hAnsiTheme="majorHAnsi" w:cstheme="majorHAnsi"/>
          <w:b/>
          <w:bCs/>
          <w:sz w:val="24"/>
          <w:szCs w:val="24"/>
        </w:rPr>
        <w:t xml:space="preserve">Selection </w:t>
      </w:r>
      <w:r w:rsidR="005B4E6D" w:rsidRPr="003E5A9B">
        <w:rPr>
          <w:rFonts w:asciiTheme="majorHAnsi" w:hAnsiTheme="majorHAnsi" w:cstheme="majorHAnsi"/>
          <w:b/>
          <w:bCs/>
          <w:sz w:val="24"/>
          <w:szCs w:val="24"/>
        </w:rPr>
        <w:t>c</w:t>
      </w:r>
      <w:r w:rsidRPr="003E5A9B">
        <w:rPr>
          <w:rFonts w:asciiTheme="majorHAnsi" w:hAnsiTheme="majorHAnsi" w:cstheme="majorHAnsi"/>
          <w:b/>
          <w:bCs/>
          <w:sz w:val="24"/>
          <w:szCs w:val="24"/>
        </w:rPr>
        <w:t xml:space="preserve">riteria </w:t>
      </w:r>
      <w:r w:rsidR="00A04FE4" w:rsidRPr="003E5A9B">
        <w:rPr>
          <w:rFonts w:asciiTheme="majorHAnsi" w:hAnsiTheme="majorHAnsi" w:cstheme="majorHAnsi"/>
          <w:b/>
          <w:bCs/>
          <w:sz w:val="24"/>
          <w:szCs w:val="24"/>
        </w:rPr>
        <w:t>and eligibility</w:t>
      </w:r>
    </w:p>
    <w:p w14:paraId="6B94E7B9" w14:textId="77777777" w:rsidR="006E6FA7" w:rsidRPr="003E5A9B" w:rsidRDefault="006E6FA7" w:rsidP="006E6FA7">
      <w:pPr>
        <w:jc w:val="both"/>
        <w:rPr>
          <w:rFonts w:asciiTheme="majorHAnsi" w:hAnsiTheme="majorHAnsi" w:cstheme="majorHAnsi"/>
          <w:bCs/>
          <w:lang w:val="en-GB"/>
        </w:rPr>
      </w:pPr>
    </w:p>
    <w:p w14:paraId="4A8A9E91" w14:textId="5F4C5699" w:rsidR="00DA31AD" w:rsidRPr="003E5A9B" w:rsidRDefault="00795DDD" w:rsidP="00003804">
      <w:pPr>
        <w:pStyle w:val="ListParagraph"/>
        <w:numPr>
          <w:ilvl w:val="0"/>
          <w:numId w:val="3"/>
        </w:numPr>
        <w:spacing w:after="0" w:line="240" w:lineRule="auto"/>
        <w:jc w:val="both"/>
        <w:rPr>
          <w:rFonts w:asciiTheme="majorHAnsi" w:hAnsiTheme="majorHAnsi" w:cstheme="majorHAnsi"/>
          <w:sz w:val="24"/>
          <w:szCs w:val="24"/>
        </w:rPr>
      </w:pPr>
      <w:r w:rsidRPr="003E5A9B">
        <w:rPr>
          <w:rFonts w:asciiTheme="majorHAnsi" w:hAnsiTheme="majorHAnsi" w:cstheme="majorHAnsi"/>
          <w:b/>
          <w:bCs/>
          <w:sz w:val="24"/>
          <w:szCs w:val="24"/>
        </w:rPr>
        <w:t>Not-for-profit:</w:t>
      </w:r>
      <w:r w:rsidRPr="003E5A9B">
        <w:rPr>
          <w:rFonts w:asciiTheme="majorHAnsi" w:hAnsiTheme="majorHAnsi" w:cstheme="majorHAnsi"/>
          <w:bCs/>
          <w:sz w:val="24"/>
          <w:szCs w:val="24"/>
        </w:rPr>
        <w:t xml:space="preserve"> </w:t>
      </w:r>
      <w:r w:rsidR="003E5A9B">
        <w:rPr>
          <w:rFonts w:asciiTheme="majorHAnsi" w:hAnsiTheme="majorHAnsi" w:cstheme="majorHAnsi"/>
          <w:bCs/>
          <w:sz w:val="24"/>
          <w:szCs w:val="24"/>
        </w:rPr>
        <w:t>Only</w:t>
      </w:r>
      <w:r w:rsidR="006E6FA7" w:rsidRPr="003E5A9B">
        <w:rPr>
          <w:rFonts w:asciiTheme="majorHAnsi" w:hAnsiTheme="majorHAnsi" w:cstheme="majorHAnsi"/>
          <w:bCs/>
          <w:sz w:val="24"/>
          <w:szCs w:val="24"/>
        </w:rPr>
        <w:t xml:space="preserve"> non-profit organizations </w:t>
      </w:r>
      <w:r w:rsidR="006F58AD" w:rsidRPr="003E5A9B">
        <w:rPr>
          <w:rFonts w:asciiTheme="majorHAnsi" w:hAnsiTheme="majorHAnsi" w:cstheme="majorHAnsi"/>
          <w:bCs/>
          <w:sz w:val="24"/>
          <w:szCs w:val="24"/>
        </w:rPr>
        <w:t xml:space="preserve">or business working </w:t>
      </w:r>
      <w:r w:rsidR="006E6FA7" w:rsidRPr="003E5A9B">
        <w:rPr>
          <w:rFonts w:asciiTheme="majorHAnsi" w:hAnsiTheme="majorHAnsi" w:cstheme="majorHAnsi"/>
          <w:bCs/>
          <w:sz w:val="24"/>
          <w:szCs w:val="24"/>
        </w:rPr>
        <w:t xml:space="preserve">on </w:t>
      </w:r>
      <w:r w:rsidR="006F58AD" w:rsidRPr="003E5A9B">
        <w:rPr>
          <w:rFonts w:asciiTheme="majorHAnsi" w:hAnsiTheme="majorHAnsi" w:cstheme="majorHAnsi"/>
          <w:bCs/>
          <w:sz w:val="24"/>
          <w:szCs w:val="24"/>
        </w:rPr>
        <w:t xml:space="preserve">migration </w:t>
      </w:r>
      <w:r w:rsidR="006E6FA7" w:rsidRPr="003E5A9B">
        <w:rPr>
          <w:rFonts w:asciiTheme="majorHAnsi" w:hAnsiTheme="majorHAnsi" w:cstheme="majorHAnsi"/>
          <w:bCs/>
          <w:sz w:val="24"/>
          <w:szCs w:val="24"/>
        </w:rPr>
        <w:t>and development issues are eligible to apply.</w:t>
      </w:r>
      <w:r w:rsidRPr="003E5A9B">
        <w:rPr>
          <w:rFonts w:asciiTheme="majorHAnsi" w:hAnsiTheme="majorHAnsi" w:cstheme="majorHAnsi"/>
          <w:bCs/>
          <w:sz w:val="24"/>
          <w:szCs w:val="24"/>
        </w:rPr>
        <w:t xml:space="preserve"> </w:t>
      </w:r>
    </w:p>
    <w:p w14:paraId="180049EA" w14:textId="62D1452E" w:rsidR="00B77752" w:rsidRPr="00B77752" w:rsidRDefault="00795DDD" w:rsidP="00B77752">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b/>
          <w:sz w:val="24"/>
          <w:szCs w:val="24"/>
        </w:rPr>
        <w:t>Only one application:</w:t>
      </w:r>
      <w:r w:rsidRPr="003E5A9B">
        <w:rPr>
          <w:rFonts w:asciiTheme="majorHAnsi" w:hAnsiTheme="majorHAnsi" w:cstheme="majorHAnsi"/>
          <w:sz w:val="24"/>
          <w:szCs w:val="24"/>
        </w:rPr>
        <w:t xml:space="preserve"> </w:t>
      </w:r>
      <w:r w:rsidR="006E6FA7" w:rsidRPr="003E5A9B">
        <w:rPr>
          <w:rFonts w:asciiTheme="majorHAnsi" w:hAnsiTheme="majorHAnsi" w:cstheme="majorHAnsi"/>
          <w:sz w:val="24"/>
          <w:szCs w:val="24"/>
        </w:rPr>
        <w:t>A</w:t>
      </w:r>
      <w:r w:rsidR="006202F3" w:rsidRPr="003E5A9B">
        <w:rPr>
          <w:rFonts w:asciiTheme="majorHAnsi" w:hAnsiTheme="majorHAnsi" w:cstheme="majorHAnsi"/>
          <w:sz w:val="24"/>
          <w:szCs w:val="24"/>
        </w:rPr>
        <w:t>pplicant</w:t>
      </w:r>
      <w:r w:rsidR="006E6FA7" w:rsidRPr="003E5A9B">
        <w:rPr>
          <w:rFonts w:asciiTheme="majorHAnsi" w:hAnsiTheme="majorHAnsi" w:cstheme="majorHAnsi"/>
          <w:sz w:val="24"/>
          <w:szCs w:val="24"/>
        </w:rPr>
        <w:t>s</w:t>
      </w:r>
      <w:r w:rsidR="006202F3" w:rsidRPr="003E5A9B">
        <w:rPr>
          <w:rFonts w:asciiTheme="majorHAnsi" w:hAnsiTheme="majorHAnsi" w:cstheme="majorHAnsi"/>
          <w:sz w:val="24"/>
          <w:szCs w:val="24"/>
        </w:rPr>
        <w:t xml:space="preserve"> can only submit one application for this call</w:t>
      </w:r>
      <w:r w:rsidR="00B77752">
        <w:rPr>
          <w:rFonts w:asciiTheme="majorHAnsi" w:hAnsiTheme="majorHAnsi" w:cstheme="majorHAnsi"/>
          <w:sz w:val="24"/>
          <w:szCs w:val="24"/>
        </w:rPr>
        <w:t>.</w:t>
      </w:r>
      <w:r w:rsidR="00B77752" w:rsidRPr="00B77752">
        <w:t xml:space="preserve"> </w:t>
      </w:r>
      <w:r w:rsidR="00B77752" w:rsidRPr="00B77752">
        <w:rPr>
          <w:rFonts w:asciiTheme="majorHAnsi" w:hAnsiTheme="majorHAnsi" w:cstheme="majorHAnsi"/>
          <w:sz w:val="24"/>
          <w:szCs w:val="24"/>
        </w:rPr>
        <w:t xml:space="preserve">Each organisation and/or an individual may apply for a grant only once within the scope of the same competition.  For the avoidance of doubt, you cannot apply both as an individual and as a part (being a member of the board, director or representative) of an organisation. </w:t>
      </w:r>
    </w:p>
    <w:p w14:paraId="5E2066B4" w14:textId="584F30BA" w:rsidR="00B77752" w:rsidRPr="00B77752" w:rsidRDefault="00B77752" w:rsidP="00B77752">
      <w:pPr>
        <w:pStyle w:val="ListParagraph"/>
        <w:numPr>
          <w:ilvl w:val="0"/>
          <w:numId w:val="3"/>
        </w:numPr>
        <w:jc w:val="both"/>
        <w:rPr>
          <w:rFonts w:asciiTheme="majorHAnsi" w:hAnsiTheme="majorHAnsi" w:cstheme="majorHAnsi"/>
          <w:sz w:val="24"/>
          <w:szCs w:val="24"/>
        </w:rPr>
      </w:pPr>
      <w:r w:rsidRPr="00B77752">
        <w:rPr>
          <w:rFonts w:asciiTheme="majorHAnsi" w:hAnsiTheme="majorHAnsi" w:cstheme="majorHAnsi"/>
          <w:sz w:val="24"/>
          <w:szCs w:val="24"/>
        </w:rPr>
        <w:lastRenderedPageBreak/>
        <w:t xml:space="preserve">Businesses, organisations and/or individuals are eligible to put in one application for the </w:t>
      </w:r>
      <w:r>
        <w:rPr>
          <w:rFonts w:asciiTheme="majorHAnsi" w:hAnsiTheme="majorHAnsi" w:cstheme="majorHAnsi"/>
          <w:sz w:val="24"/>
          <w:szCs w:val="24"/>
        </w:rPr>
        <w:t>MADE match fund</w:t>
      </w:r>
      <w:r w:rsidRPr="00B77752">
        <w:rPr>
          <w:rFonts w:asciiTheme="majorHAnsi" w:hAnsiTheme="majorHAnsi" w:cstheme="majorHAnsi"/>
          <w:sz w:val="24"/>
          <w:szCs w:val="24"/>
        </w:rPr>
        <w:t xml:space="preserve">.  AFFORD cannot accept more than one application from the same entity for the same competition. </w:t>
      </w:r>
    </w:p>
    <w:p w14:paraId="55F6C4B7" w14:textId="6039857E" w:rsidR="006E6FA7" w:rsidRPr="003E5A9B" w:rsidRDefault="00DD0DDF" w:rsidP="00003804">
      <w:pPr>
        <w:pStyle w:val="ListParagraph"/>
        <w:numPr>
          <w:ilvl w:val="0"/>
          <w:numId w:val="3"/>
        </w:numPr>
        <w:spacing w:after="0" w:line="240" w:lineRule="auto"/>
        <w:jc w:val="both"/>
        <w:rPr>
          <w:rFonts w:asciiTheme="majorHAnsi" w:hAnsiTheme="majorHAnsi" w:cstheme="majorHAnsi"/>
          <w:bCs/>
          <w:sz w:val="24"/>
          <w:szCs w:val="24"/>
        </w:rPr>
      </w:pPr>
      <w:r w:rsidRPr="003E5A9B">
        <w:rPr>
          <w:rFonts w:asciiTheme="majorHAnsi" w:hAnsiTheme="majorHAnsi" w:cstheme="majorHAnsi"/>
          <w:b/>
          <w:bCs/>
          <w:sz w:val="24"/>
          <w:szCs w:val="24"/>
        </w:rPr>
        <w:t>Thematic advocacy area</w:t>
      </w:r>
      <w:r w:rsidR="00795DDD" w:rsidRPr="003E5A9B">
        <w:rPr>
          <w:rFonts w:asciiTheme="majorHAnsi" w:hAnsiTheme="majorHAnsi" w:cstheme="majorHAnsi"/>
          <w:b/>
          <w:bCs/>
          <w:sz w:val="24"/>
          <w:szCs w:val="24"/>
        </w:rPr>
        <w:t xml:space="preserve">: </w:t>
      </w:r>
      <w:r w:rsidR="006E6FA7" w:rsidRPr="003E5A9B">
        <w:rPr>
          <w:rFonts w:asciiTheme="majorHAnsi" w:hAnsiTheme="majorHAnsi" w:cstheme="majorHAnsi"/>
          <w:bCs/>
          <w:sz w:val="24"/>
          <w:szCs w:val="24"/>
        </w:rPr>
        <w:t xml:space="preserve">Applications must relate to </w:t>
      </w:r>
      <w:r w:rsidR="00DA31AD" w:rsidRPr="003E5A9B">
        <w:rPr>
          <w:rFonts w:asciiTheme="majorHAnsi" w:hAnsiTheme="majorHAnsi" w:cstheme="majorHAnsi"/>
          <w:bCs/>
          <w:sz w:val="24"/>
          <w:szCs w:val="24"/>
        </w:rPr>
        <w:t>the</w:t>
      </w:r>
      <w:r w:rsidR="006E6FA7" w:rsidRPr="003E5A9B">
        <w:rPr>
          <w:rFonts w:asciiTheme="majorHAnsi" w:hAnsiTheme="majorHAnsi" w:cstheme="majorHAnsi"/>
          <w:bCs/>
          <w:sz w:val="24"/>
          <w:szCs w:val="24"/>
        </w:rPr>
        <w:t xml:space="preserve"> thematic </w:t>
      </w:r>
      <w:r w:rsidR="00DA31AD" w:rsidRPr="003E5A9B">
        <w:rPr>
          <w:rFonts w:asciiTheme="majorHAnsi" w:eastAsia="Calibri" w:hAnsiTheme="majorHAnsi" w:cstheme="majorHAnsi"/>
          <w:bCs/>
          <w:sz w:val="24"/>
          <w:szCs w:val="24"/>
        </w:rPr>
        <w:t xml:space="preserve">advocacy area </w:t>
      </w:r>
      <w:r w:rsidR="006E6FA7" w:rsidRPr="003E5A9B">
        <w:rPr>
          <w:rFonts w:asciiTheme="majorHAnsi" w:eastAsia="Calibri" w:hAnsiTheme="majorHAnsi" w:cstheme="majorHAnsi"/>
          <w:bCs/>
          <w:sz w:val="24"/>
          <w:szCs w:val="24"/>
        </w:rPr>
        <w:t xml:space="preserve">identified in </w:t>
      </w:r>
      <w:r w:rsidR="00587474">
        <w:rPr>
          <w:rFonts w:asciiTheme="majorHAnsi" w:eastAsia="Calibri" w:hAnsiTheme="majorHAnsi" w:cstheme="majorHAnsi"/>
          <w:bCs/>
          <w:sz w:val="24"/>
          <w:szCs w:val="24"/>
        </w:rPr>
        <w:t xml:space="preserve">the </w:t>
      </w:r>
      <w:r w:rsidR="006E6FA7" w:rsidRPr="003E5A9B">
        <w:rPr>
          <w:rFonts w:asciiTheme="majorHAnsi" w:eastAsia="Calibri" w:hAnsiTheme="majorHAnsi" w:cstheme="majorHAnsi"/>
          <w:bCs/>
          <w:sz w:val="24"/>
          <w:szCs w:val="24"/>
        </w:rPr>
        <w:t xml:space="preserve">section above. </w:t>
      </w:r>
    </w:p>
    <w:p w14:paraId="76E573B9" w14:textId="0C4158F5" w:rsidR="006E6FA7" w:rsidRPr="00587474" w:rsidRDefault="00DA31AD" w:rsidP="00003804">
      <w:pPr>
        <w:pStyle w:val="ListParagraph"/>
        <w:numPr>
          <w:ilvl w:val="0"/>
          <w:numId w:val="3"/>
        </w:numPr>
        <w:spacing w:after="0" w:line="240" w:lineRule="auto"/>
        <w:jc w:val="both"/>
        <w:rPr>
          <w:rFonts w:asciiTheme="majorHAnsi" w:hAnsiTheme="majorHAnsi" w:cstheme="majorHAnsi"/>
          <w:bCs/>
          <w:sz w:val="24"/>
          <w:szCs w:val="24"/>
        </w:rPr>
      </w:pPr>
      <w:r w:rsidRPr="003E5A9B">
        <w:rPr>
          <w:rFonts w:asciiTheme="majorHAnsi" w:hAnsiTheme="majorHAnsi" w:cstheme="majorHAnsi"/>
          <w:b/>
          <w:bCs/>
          <w:sz w:val="24"/>
          <w:szCs w:val="24"/>
        </w:rPr>
        <w:t>Target country</w:t>
      </w:r>
      <w:r w:rsidR="00795DDD" w:rsidRPr="003E5A9B">
        <w:rPr>
          <w:rFonts w:asciiTheme="majorHAnsi" w:hAnsiTheme="majorHAnsi" w:cstheme="majorHAnsi"/>
          <w:b/>
          <w:bCs/>
          <w:sz w:val="24"/>
          <w:szCs w:val="24"/>
        </w:rPr>
        <w:t>:</w:t>
      </w:r>
      <w:r w:rsidRPr="003E5A9B">
        <w:rPr>
          <w:rFonts w:asciiTheme="majorHAnsi" w:hAnsiTheme="majorHAnsi" w:cstheme="majorHAnsi"/>
          <w:b/>
          <w:bCs/>
          <w:sz w:val="24"/>
          <w:szCs w:val="24"/>
        </w:rPr>
        <w:t xml:space="preserve"> </w:t>
      </w:r>
      <w:r w:rsidR="00587474" w:rsidRPr="00587474">
        <w:rPr>
          <w:rFonts w:asciiTheme="majorHAnsi" w:hAnsiTheme="majorHAnsi" w:cstheme="majorHAnsi"/>
          <w:bCs/>
          <w:sz w:val="24"/>
          <w:szCs w:val="24"/>
        </w:rPr>
        <w:t>Activities can only be implemented in</w:t>
      </w:r>
      <w:r w:rsidR="00587474">
        <w:rPr>
          <w:rFonts w:asciiTheme="majorHAnsi" w:hAnsiTheme="majorHAnsi" w:cstheme="majorHAnsi"/>
          <w:b/>
          <w:bCs/>
          <w:sz w:val="24"/>
          <w:szCs w:val="24"/>
        </w:rPr>
        <w:t xml:space="preserve"> </w:t>
      </w:r>
      <w:r w:rsidR="006F58AD" w:rsidRPr="003E5A9B">
        <w:rPr>
          <w:rFonts w:asciiTheme="majorHAnsi" w:hAnsiTheme="majorHAnsi" w:cstheme="majorHAnsi"/>
          <w:sz w:val="24"/>
          <w:szCs w:val="24"/>
        </w:rPr>
        <w:t xml:space="preserve">Ghana or Sierra </w:t>
      </w:r>
      <w:r w:rsidR="00B77752" w:rsidRPr="003E5A9B">
        <w:rPr>
          <w:rFonts w:asciiTheme="majorHAnsi" w:hAnsiTheme="majorHAnsi" w:cstheme="majorHAnsi"/>
          <w:sz w:val="24"/>
          <w:szCs w:val="24"/>
        </w:rPr>
        <w:t>Leone.</w:t>
      </w:r>
      <w:r w:rsidR="00F3417A" w:rsidRPr="003E5A9B">
        <w:rPr>
          <w:rFonts w:asciiTheme="majorHAnsi" w:hAnsiTheme="majorHAnsi" w:cstheme="majorHAnsi"/>
          <w:sz w:val="24"/>
          <w:szCs w:val="24"/>
        </w:rPr>
        <w:t xml:space="preserve">  </w:t>
      </w:r>
    </w:p>
    <w:p w14:paraId="0AB9E9FA" w14:textId="27360698" w:rsidR="00587474" w:rsidRPr="00587474" w:rsidRDefault="00587474" w:rsidP="00587474">
      <w:pPr>
        <w:pStyle w:val="ListParagraph"/>
        <w:numPr>
          <w:ilvl w:val="0"/>
          <w:numId w:val="3"/>
        </w:numPr>
        <w:rPr>
          <w:rFonts w:asciiTheme="majorHAnsi" w:hAnsiTheme="majorHAnsi" w:cstheme="majorHAnsi"/>
          <w:bCs/>
        </w:rPr>
      </w:pPr>
      <w:r w:rsidRPr="00587474">
        <w:rPr>
          <w:rFonts w:asciiTheme="majorHAnsi" w:hAnsiTheme="majorHAnsi" w:cstheme="majorHAnsi"/>
          <w:b/>
          <w:bCs/>
        </w:rPr>
        <w:t>Target</w:t>
      </w:r>
      <w:r>
        <w:rPr>
          <w:rFonts w:asciiTheme="majorHAnsi" w:hAnsiTheme="majorHAnsi" w:cstheme="majorHAnsi"/>
          <w:b/>
          <w:bCs/>
        </w:rPr>
        <w:t>ed</w:t>
      </w:r>
      <w:r w:rsidRPr="00587474">
        <w:rPr>
          <w:rFonts w:asciiTheme="majorHAnsi" w:hAnsiTheme="majorHAnsi" w:cstheme="majorHAnsi"/>
          <w:b/>
          <w:bCs/>
        </w:rPr>
        <w:t xml:space="preserve"> </w:t>
      </w:r>
      <w:r>
        <w:rPr>
          <w:rFonts w:asciiTheme="majorHAnsi" w:hAnsiTheme="majorHAnsi" w:cstheme="majorHAnsi"/>
          <w:b/>
          <w:bCs/>
        </w:rPr>
        <w:t xml:space="preserve">applicants: </w:t>
      </w:r>
      <w:r w:rsidRPr="00587474">
        <w:rPr>
          <w:rFonts w:asciiTheme="majorHAnsi" w:hAnsiTheme="majorHAnsi" w:cstheme="majorHAnsi"/>
          <w:b/>
          <w:bCs/>
        </w:rPr>
        <w:t xml:space="preserve"> </w:t>
      </w:r>
      <w:r w:rsidRPr="00587474">
        <w:rPr>
          <w:rFonts w:asciiTheme="majorHAnsi" w:hAnsiTheme="majorHAnsi" w:cstheme="majorHAnsi"/>
          <w:bCs/>
        </w:rPr>
        <w:t xml:space="preserve">Applicants must be based in the diaspora (Europe), Ghana or Sierra Leone but partnerships with organisations in other countries are possible.  </w:t>
      </w:r>
    </w:p>
    <w:p w14:paraId="25A5B738" w14:textId="370331DA" w:rsidR="000C1589" w:rsidRPr="003E5A9B" w:rsidRDefault="000C1589" w:rsidP="00003804">
      <w:pPr>
        <w:pStyle w:val="ListParagraph"/>
        <w:numPr>
          <w:ilvl w:val="0"/>
          <w:numId w:val="3"/>
        </w:numPr>
        <w:spacing w:after="0" w:line="240" w:lineRule="auto"/>
        <w:jc w:val="both"/>
        <w:rPr>
          <w:rFonts w:asciiTheme="majorHAnsi" w:hAnsiTheme="majorHAnsi" w:cstheme="majorHAnsi"/>
          <w:bCs/>
          <w:i/>
          <w:sz w:val="24"/>
          <w:szCs w:val="24"/>
        </w:rPr>
      </w:pPr>
      <w:r w:rsidRPr="003E5A9B">
        <w:rPr>
          <w:rFonts w:asciiTheme="majorHAnsi" w:hAnsiTheme="majorHAnsi" w:cstheme="majorHAnsi"/>
          <w:b/>
          <w:color w:val="212121"/>
          <w:sz w:val="24"/>
          <w:szCs w:val="24"/>
          <w:shd w:val="clear" w:color="auto" w:fill="FFFFFF"/>
        </w:rPr>
        <w:t>Action submitted</w:t>
      </w:r>
      <w:r w:rsidRPr="003E5A9B">
        <w:rPr>
          <w:rFonts w:asciiTheme="majorHAnsi" w:hAnsiTheme="majorHAnsi" w:cstheme="majorHAnsi"/>
          <w:color w:val="212121"/>
          <w:sz w:val="24"/>
          <w:szCs w:val="24"/>
          <w:shd w:val="clear" w:color="auto" w:fill="FFFFFF"/>
        </w:rPr>
        <w:t xml:space="preserve">: The action should include the implementation of advocacy actions and / or the practical implementation of innovative practices or identified best practices regarding the </w:t>
      </w:r>
      <w:r w:rsidR="00154288" w:rsidRPr="003E5A9B">
        <w:rPr>
          <w:rFonts w:asciiTheme="majorHAnsi" w:hAnsiTheme="majorHAnsi" w:cstheme="majorHAnsi"/>
          <w:color w:val="212121"/>
          <w:sz w:val="24"/>
          <w:szCs w:val="24"/>
          <w:shd w:val="clear" w:color="auto" w:fill="FFFFFF"/>
        </w:rPr>
        <w:t>effective channelling o</w:t>
      </w:r>
      <w:r w:rsidRPr="003E5A9B">
        <w:rPr>
          <w:rFonts w:asciiTheme="majorHAnsi" w:hAnsiTheme="majorHAnsi" w:cstheme="majorHAnsi"/>
          <w:color w:val="212121"/>
          <w:sz w:val="24"/>
          <w:szCs w:val="24"/>
          <w:shd w:val="clear" w:color="auto" w:fill="FFFFFF"/>
        </w:rPr>
        <w:t xml:space="preserve">f </w:t>
      </w:r>
      <w:r w:rsidR="00154288" w:rsidRPr="003E5A9B">
        <w:rPr>
          <w:rFonts w:asciiTheme="majorHAnsi" w:hAnsiTheme="majorHAnsi" w:cstheme="majorHAnsi"/>
          <w:color w:val="212121"/>
          <w:sz w:val="24"/>
          <w:szCs w:val="24"/>
          <w:shd w:val="clear" w:color="auto" w:fill="FFFFFF"/>
        </w:rPr>
        <w:t xml:space="preserve">diaspora and </w:t>
      </w:r>
      <w:r w:rsidRPr="003E5A9B">
        <w:rPr>
          <w:rFonts w:asciiTheme="majorHAnsi" w:hAnsiTheme="majorHAnsi" w:cstheme="majorHAnsi"/>
          <w:color w:val="212121"/>
          <w:sz w:val="24"/>
          <w:szCs w:val="24"/>
          <w:shd w:val="clear" w:color="auto" w:fill="FFFFFF"/>
        </w:rPr>
        <w:t xml:space="preserve">migrant </w:t>
      </w:r>
      <w:r w:rsidR="00154288" w:rsidRPr="003E5A9B">
        <w:rPr>
          <w:rFonts w:asciiTheme="majorHAnsi" w:hAnsiTheme="majorHAnsi" w:cstheme="majorHAnsi"/>
          <w:color w:val="212121"/>
          <w:sz w:val="24"/>
          <w:szCs w:val="24"/>
          <w:shd w:val="clear" w:color="auto" w:fill="FFFFFF"/>
        </w:rPr>
        <w:t>resources into development and job creation in Ghana or Sierra Leone</w:t>
      </w:r>
      <w:r w:rsidRPr="003E5A9B">
        <w:rPr>
          <w:rFonts w:asciiTheme="majorHAnsi" w:hAnsiTheme="majorHAnsi" w:cstheme="majorHAnsi"/>
          <w:color w:val="212121"/>
          <w:sz w:val="24"/>
          <w:szCs w:val="24"/>
          <w:shd w:val="clear" w:color="auto" w:fill="FFFFFF"/>
        </w:rPr>
        <w:t>.</w:t>
      </w:r>
    </w:p>
    <w:p w14:paraId="1049BB08" w14:textId="3BAA219A" w:rsidR="00795DDD" w:rsidRPr="003E5A9B" w:rsidRDefault="00795DDD" w:rsidP="00003804">
      <w:pPr>
        <w:pStyle w:val="ListParagraph"/>
        <w:numPr>
          <w:ilvl w:val="0"/>
          <w:numId w:val="3"/>
        </w:numPr>
        <w:spacing w:after="0" w:line="240" w:lineRule="auto"/>
        <w:jc w:val="both"/>
        <w:rPr>
          <w:rFonts w:asciiTheme="majorHAnsi" w:hAnsiTheme="majorHAnsi" w:cstheme="majorHAnsi"/>
          <w:bCs/>
          <w:sz w:val="24"/>
          <w:szCs w:val="24"/>
          <w:u w:val="single"/>
        </w:rPr>
      </w:pPr>
      <w:r w:rsidRPr="003E5A9B">
        <w:rPr>
          <w:rFonts w:asciiTheme="majorHAnsi" w:hAnsiTheme="majorHAnsi" w:cstheme="majorHAnsi"/>
          <w:b/>
          <w:bCs/>
          <w:sz w:val="24"/>
          <w:szCs w:val="24"/>
        </w:rPr>
        <w:t>Partnerships:</w:t>
      </w:r>
      <w:r w:rsidRPr="003E5A9B">
        <w:rPr>
          <w:rFonts w:asciiTheme="majorHAnsi" w:hAnsiTheme="majorHAnsi" w:cstheme="majorHAnsi"/>
          <w:bCs/>
          <w:sz w:val="24"/>
          <w:szCs w:val="24"/>
        </w:rPr>
        <w:t xml:space="preserve"> the application needs to be submitted by </w:t>
      </w:r>
      <w:r w:rsidRPr="003E5A9B">
        <w:rPr>
          <w:rFonts w:asciiTheme="majorHAnsi" w:hAnsiTheme="majorHAnsi" w:cstheme="majorHAnsi"/>
          <w:bCs/>
          <w:sz w:val="24"/>
          <w:szCs w:val="24"/>
          <w:u w:val="single"/>
        </w:rPr>
        <w:t>one</w:t>
      </w:r>
      <w:r w:rsidR="00BE335F" w:rsidRPr="003E5A9B">
        <w:rPr>
          <w:rFonts w:asciiTheme="majorHAnsi" w:hAnsiTheme="majorHAnsi" w:cstheme="majorHAnsi"/>
          <w:bCs/>
          <w:sz w:val="24"/>
          <w:szCs w:val="24"/>
        </w:rPr>
        <w:t xml:space="preserve"> organis</w:t>
      </w:r>
      <w:r w:rsidRPr="003E5A9B">
        <w:rPr>
          <w:rFonts w:asciiTheme="majorHAnsi" w:hAnsiTheme="majorHAnsi" w:cstheme="majorHAnsi"/>
          <w:bCs/>
          <w:sz w:val="24"/>
          <w:szCs w:val="24"/>
        </w:rPr>
        <w:t xml:space="preserve">ation, however activities may be implemented in partnership </w:t>
      </w:r>
      <w:r w:rsidR="00BE335F" w:rsidRPr="003E5A9B">
        <w:rPr>
          <w:rFonts w:asciiTheme="majorHAnsi" w:hAnsiTheme="majorHAnsi" w:cstheme="majorHAnsi"/>
          <w:bCs/>
          <w:sz w:val="24"/>
          <w:szCs w:val="24"/>
        </w:rPr>
        <w:t>with other civil society organis</w:t>
      </w:r>
      <w:r w:rsidRPr="003E5A9B">
        <w:rPr>
          <w:rFonts w:asciiTheme="majorHAnsi" w:hAnsiTheme="majorHAnsi" w:cstheme="majorHAnsi"/>
          <w:bCs/>
          <w:sz w:val="24"/>
          <w:szCs w:val="24"/>
        </w:rPr>
        <w:t xml:space="preserve">ations, or in partnership with other stakeholders. </w:t>
      </w:r>
    </w:p>
    <w:p w14:paraId="4144E15A" w14:textId="77777777" w:rsidR="003F6804" w:rsidRPr="009640BA" w:rsidRDefault="005B4E6D"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
          <w:bCs/>
          <w:sz w:val="24"/>
          <w:szCs w:val="24"/>
        </w:rPr>
        <w:t xml:space="preserve">Time-frame: </w:t>
      </w:r>
      <w:r w:rsidRPr="003E5A9B">
        <w:rPr>
          <w:rFonts w:asciiTheme="majorHAnsi" w:hAnsiTheme="majorHAnsi" w:cstheme="majorHAnsi"/>
          <w:bCs/>
          <w:sz w:val="24"/>
          <w:szCs w:val="24"/>
        </w:rPr>
        <w:t>activities nee</w:t>
      </w:r>
      <w:r w:rsidR="00DA31AD" w:rsidRPr="003E5A9B">
        <w:rPr>
          <w:rFonts w:asciiTheme="majorHAnsi" w:hAnsiTheme="majorHAnsi" w:cstheme="majorHAnsi"/>
          <w:bCs/>
          <w:sz w:val="24"/>
          <w:szCs w:val="24"/>
        </w:rPr>
        <w:t xml:space="preserve">d to be implemented between </w:t>
      </w:r>
      <w:r w:rsidR="003F6804" w:rsidRPr="003E5A9B">
        <w:rPr>
          <w:rFonts w:asciiTheme="majorHAnsi" w:hAnsiTheme="majorHAnsi" w:cstheme="majorHAnsi"/>
          <w:bCs/>
          <w:sz w:val="24"/>
          <w:szCs w:val="24"/>
          <w:u w:val="single"/>
        </w:rPr>
        <w:t>October 2018 to March 2019 (6 months).</w:t>
      </w:r>
    </w:p>
    <w:p w14:paraId="54FA737B" w14:textId="272D13DF" w:rsidR="00DB417D" w:rsidRPr="003E5A9B" w:rsidRDefault="00DB417D" w:rsidP="00003804">
      <w:pPr>
        <w:pStyle w:val="ListParagraph"/>
        <w:numPr>
          <w:ilvl w:val="0"/>
          <w:numId w:val="3"/>
        </w:numPr>
        <w:jc w:val="both"/>
        <w:rPr>
          <w:rFonts w:asciiTheme="majorHAnsi" w:hAnsiTheme="majorHAnsi" w:cstheme="majorHAnsi"/>
          <w:bCs/>
          <w:sz w:val="24"/>
          <w:szCs w:val="24"/>
        </w:rPr>
      </w:pPr>
      <w:r>
        <w:rPr>
          <w:rFonts w:asciiTheme="majorHAnsi" w:hAnsiTheme="majorHAnsi" w:cstheme="majorHAnsi"/>
          <w:b/>
          <w:bCs/>
          <w:sz w:val="24"/>
          <w:szCs w:val="24"/>
        </w:rPr>
        <w:t>Language:</w:t>
      </w:r>
      <w:r w:rsidRPr="009640BA">
        <w:rPr>
          <w:rFonts w:asciiTheme="majorHAnsi" w:hAnsiTheme="majorHAnsi" w:cstheme="majorHAnsi"/>
          <w:bCs/>
          <w:sz w:val="24"/>
          <w:szCs w:val="24"/>
        </w:rPr>
        <w:t xml:space="preserve"> applications must be in English</w:t>
      </w:r>
    </w:p>
    <w:p w14:paraId="276A0FEB" w14:textId="1EF17935" w:rsidR="000C1589" w:rsidRPr="003E5A9B" w:rsidRDefault="000C1589"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
          <w:color w:val="212121"/>
          <w:sz w:val="24"/>
          <w:szCs w:val="24"/>
        </w:rPr>
        <w:t>Budget</w:t>
      </w:r>
      <w:r w:rsidRPr="003E5A9B">
        <w:rPr>
          <w:rFonts w:asciiTheme="majorHAnsi" w:hAnsiTheme="majorHAnsi" w:cstheme="majorHAnsi"/>
          <w:color w:val="212121"/>
          <w:sz w:val="24"/>
          <w:szCs w:val="24"/>
        </w:rPr>
        <w:t xml:space="preserve">: </w:t>
      </w:r>
      <w:r w:rsidR="00DB417D">
        <w:rPr>
          <w:rFonts w:asciiTheme="majorHAnsi" w:hAnsiTheme="majorHAnsi" w:cstheme="majorHAnsi"/>
          <w:color w:val="212121"/>
          <w:sz w:val="24"/>
          <w:szCs w:val="24"/>
        </w:rPr>
        <w:t>This is a</w:t>
      </w:r>
      <w:r w:rsidRPr="003E5A9B">
        <w:rPr>
          <w:rFonts w:asciiTheme="majorHAnsi" w:hAnsiTheme="majorHAnsi" w:cstheme="majorHAnsi"/>
          <w:color w:val="212121"/>
          <w:sz w:val="24"/>
          <w:szCs w:val="24"/>
        </w:rPr>
        <w:t xml:space="preserve"> </w:t>
      </w:r>
      <w:r w:rsidR="009640BA">
        <w:rPr>
          <w:rFonts w:asciiTheme="majorHAnsi" w:hAnsiTheme="majorHAnsi" w:cstheme="majorHAnsi"/>
          <w:color w:val="212121"/>
          <w:sz w:val="24"/>
          <w:szCs w:val="24"/>
        </w:rPr>
        <w:t xml:space="preserve">match – fund </w:t>
      </w:r>
      <w:r w:rsidR="009640BA" w:rsidRPr="003E5A9B">
        <w:rPr>
          <w:rFonts w:asciiTheme="majorHAnsi" w:hAnsiTheme="majorHAnsi" w:cstheme="majorHAnsi"/>
          <w:color w:val="212121"/>
          <w:sz w:val="24"/>
          <w:szCs w:val="24"/>
        </w:rPr>
        <w:t>grant</w:t>
      </w:r>
      <w:r w:rsidRPr="003E5A9B">
        <w:rPr>
          <w:rFonts w:asciiTheme="majorHAnsi" w:hAnsiTheme="majorHAnsi" w:cstheme="majorHAnsi"/>
          <w:color w:val="212121"/>
          <w:sz w:val="24"/>
          <w:szCs w:val="24"/>
        </w:rPr>
        <w:t xml:space="preserve"> of </w:t>
      </w:r>
      <w:r w:rsidRPr="00710635">
        <w:rPr>
          <w:rFonts w:asciiTheme="majorHAnsi" w:hAnsiTheme="majorHAnsi" w:cstheme="majorHAnsi"/>
          <w:b/>
          <w:color w:val="212121"/>
          <w:sz w:val="24"/>
          <w:szCs w:val="24"/>
        </w:rPr>
        <w:t>8000 euros</w:t>
      </w:r>
      <w:r w:rsidR="00DB417D">
        <w:rPr>
          <w:rFonts w:asciiTheme="majorHAnsi" w:hAnsiTheme="majorHAnsi" w:cstheme="majorHAnsi"/>
          <w:color w:val="212121"/>
          <w:sz w:val="24"/>
          <w:szCs w:val="24"/>
        </w:rPr>
        <w:t>.  The successful applicant will need to match this with 15</w:t>
      </w:r>
      <w:r w:rsidR="009640BA">
        <w:rPr>
          <w:rFonts w:asciiTheme="majorHAnsi" w:hAnsiTheme="majorHAnsi" w:cstheme="majorHAnsi"/>
          <w:color w:val="212121"/>
          <w:sz w:val="24"/>
          <w:szCs w:val="24"/>
        </w:rPr>
        <w:t>% (</w:t>
      </w:r>
      <w:r w:rsidR="009640BA" w:rsidRPr="00710635">
        <w:rPr>
          <w:rFonts w:asciiTheme="majorHAnsi" w:hAnsiTheme="majorHAnsi" w:cstheme="majorHAnsi"/>
          <w:b/>
          <w:color w:val="212121"/>
          <w:sz w:val="24"/>
          <w:szCs w:val="24"/>
        </w:rPr>
        <w:t>1,200 euros</w:t>
      </w:r>
      <w:r w:rsidR="009640BA">
        <w:rPr>
          <w:rFonts w:asciiTheme="majorHAnsi" w:hAnsiTheme="majorHAnsi" w:cstheme="majorHAnsi"/>
          <w:color w:val="212121"/>
          <w:sz w:val="24"/>
          <w:szCs w:val="24"/>
        </w:rPr>
        <w:t>) to</w:t>
      </w:r>
      <w:r w:rsidR="00DB417D">
        <w:rPr>
          <w:rFonts w:asciiTheme="majorHAnsi" w:hAnsiTheme="majorHAnsi" w:cstheme="majorHAnsi"/>
          <w:color w:val="212121"/>
          <w:sz w:val="24"/>
          <w:szCs w:val="24"/>
        </w:rPr>
        <w:t xml:space="preserve"> be awarded the grant</w:t>
      </w:r>
      <w:r w:rsidRPr="003E5A9B">
        <w:rPr>
          <w:rFonts w:asciiTheme="majorHAnsi" w:hAnsiTheme="majorHAnsi" w:cstheme="majorHAnsi"/>
          <w:color w:val="212121"/>
          <w:sz w:val="24"/>
          <w:szCs w:val="24"/>
        </w:rPr>
        <w:t>.</w:t>
      </w:r>
      <w:r w:rsidR="00DB3E5D" w:rsidRPr="003E5A9B">
        <w:rPr>
          <w:rFonts w:asciiTheme="majorHAnsi" w:hAnsiTheme="majorHAnsi" w:cstheme="majorHAnsi"/>
          <w:color w:val="212121"/>
          <w:sz w:val="24"/>
          <w:szCs w:val="24"/>
        </w:rPr>
        <w:t xml:space="preserve"> </w:t>
      </w:r>
    </w:p>
    <w:p w14:paraId="7D1C270C" w14:textId="4E412FD9" w:rsidR="000C1589" w:rsidRPr="003E5A9B" w:rsidRDefault="00DB417D" w:rsidP="000C1589">
      <w:pPr>
        <w:pStyle w:val="HTMLPreformatted"/>
        <w:shd w:val="clear" w:color="auto" w:fill="FFFFFF"/>
        <w:ind w:left="360"/>
        <w:rPr>
          <w:rFonts w:asciiTheme="majorHAnsi" w:hAnsiTheme="majorHAnsi" w:cstheme="majorHAnsi"/>
          <w:color w:val="212121"/>
          <w:sz w:val="24"/>
          <w:szCs w:val="24"/>
        </w:rPr>
      </w:pPr>
      <w:r>
        <w:rPr>
          <w:rFonts w:asciiTheme="majorHAnsi" w:hAnsiTheme="majorHAnsi" w:cstheme="majorHAnsi"/>
          <w:color w:val="212121"/>
          <w:sz w:val="24"/>
          <w:szCs w:val="24"/>
        </w:rPr>
        <w:t>S</w:t>
      </w:r>
      <w:r w:rsidR="000C1589" w:rsidRPr="003E5A9B">
        <w:rPr>
          <w:rFonts w:asciiTheme="majorHAnsi" w:hAnsiTheme="majorHAnsi" w:cstheme="majorHAnsi"/>
          <w:color w:val="212121"/>
          <w:sz w:val="24"/>
          <w:szCs w:val="24"/>
        </w:rPr>
        <w:t xml:space="preserve">ources of </w:t>
      </w:r>
      <w:r>
        <w:rPr>
          <w:rFonts w:asciiTheme="majorHAnsi" w:hAnsiTheme="majorHAnsi" w:cstheme="majorHAnsi"/>
          <w:color w:val="212121"/>
          <w:sz w:val="24"/>
          <w:szCs w:val="24"/>
        </w:rPr>
        <w:t xml:space="preserve">match </w:t>
      </w:r>
      <w:r w:rsidR="000C1589" w:rsidRPr="003E5A9B">
        <w:rPr>
          <w:rFonts w:asciiTheme="majorHAnsi" w:hAnsiTheme="majorHAnsi" w:cstheme="majorHAnsi"/>
          <w:color w:val="212121"/>
          <w:sz w:val="24"/>
          <w:szCs w:val="24"/>
        </w:rPr>
        <w:t>fund</w:t>
      </w:r>
      <w:r w:rsidR="009640BA">
        <w:rPr>
          <w:rFonts w:asciiTheme="majorHAnsi" w:hAnsiTheme="majorHAnsi" w:cstheme="majorHAnsi"/>
          <w:color w:val="212121"/>
          <w:sz w:val="24"/>
          <w:szCs w:val="24"/>
        </w:rPr>
        <w:t>s</w:t>
      </w:r>
      <w:r w:rsidR="000C1589" w:rsidRPr="003E5A9B">
        <w:rPr>
          <w:rFonts w:asciiTheme="majorHAnsi" w:hAnsiTheme="majorHAnsi" w:cstheme="majorHAnsi"/>
          <w:color w:val="212121"/>
          <w:sz w:val="24"/>
          <w:szCs w:val="24"/>
        </w:rPr>
        <w:t xml:space="preserve"> can come from: </w:t>
      </w:r>
    </w:p>
    <w:p w14:paraId="390804F4" w14:textId="47ED380F"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Funding through national schemes, including Government programmes and</w:t>
      </w:r>
      <w:r w:rsidR="006E05B3" w:rsidRPr="003E5A9B">
        <w:rPr>
          <w:rFonts w:asciiTheme="majorHAnsi" w:eastAsia="Times New Roman" w:hAnsiTheme="majorHAnsi" w:cstheme="majorHAnsi"/>
          <w:color w:val="000000"/>
          <w:lang w:val="en-GB" w:eastAsia="en-GB"/>
        </w:rPr>
        <w:t xml:space="preserve"> public</w:t>
      </w:r>
      <w:r w:rsidRPr="003E5A9B">
        <w:rPr>
          <w:rFonts w:asciiTheme="majorHAnsi" w:eastAsia="Times New Roman" w:hAnsiTheme="majorHAnsi" w:cstheme="majorHAnsi"/>
          <w:color w:val="000000"/>
          <w:lang w:val="en-GB" w:eastAsia="en-GB"/>
        </w:rPr>
        <w:t xml:space="preserve"> funds</w:t>
      </w:r>
    </w:p>
    <w:p w14:paraId="03B2CAA1"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Grants from statutory bodies, such as local authorities</w:t>
      </w:r>
    </w:p>
    <w:p w14:paraId="7D1428A0" w14:textId="353BE7C5"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 xml:space="preserve">Contributions from the </w:t>
      </w:r>
      <w:r w:rsidR="006E05B3" w:rsidRPr="003E5A9B">
        <w:rPr>
          <w:rFonts w:asciiTheme="majorHAnsi" w:eastAsia="Times New Roman" w:hAnsiTheme="majorHAnsi" w:cstheme="majorHAnsi"/>
          <w:color w:val="000000"/>
          <w:lang w:val="en-GB" w:eastAsia="en-GB"/>
        </w:rPr>
        <w:t>charitable</w:t>
      </w:r>
      <w:r w:rsidRPr="003E5A9B">
        <w:rPr>
          <w:rFonts w:asciiTheme="majorHAnsi" w:eastAsia="Times New Roman" w:hAnsiTheme="majorHAnsi" w:cstheme="majorHAnsi"/>
          <w:color w:val="000000"/>
          <w:lang w:val="en-GB" w:eastAsia="en-GB"/>
        </w:rPr>
        <w:t xml:space="preserve"> sector, including donations from charities and trusts</w:t>
      </w:r>
    </w:p>
    <w:p w14:paraId="09676D6D"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Contributions from the private sector</w:t>
      </w:r>
    </w:p>
    <w:p w14:paraId="226CF739"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Loans from organisations</w:t>
      </w:r>
    </w:p>
    <w:p w14:paraId="32D9975B" w14:textId="591C01F2"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hAnsiTheme="majorHAnsi" w:cstheme="majorHAnsi"/>
          <w:color w:val="212121"/>
          <w:lang w:val="en-GB"/>
        </w:rPr>
        <w:t>Own funds</w:t>
      </w:r>
    </w:p>
    <w:p w14:paraId="5F01D83D" w14:textId="3949D97F" w:rsidR="00DE37A0" w:rsidRPr="002821E9" w:rsidRDefault="00DE37A0" w:rsidP="002821E9">
      <w:pPr>
        <w:pStyle w:val="HTMLPreformatted"/>
        <w:shd w:val="clear" w:color="auto" w:fill="FFFFFF"/>
        <w:ind w:left="360"/>
        <w:rPr>
          <w:rFonts w:asciiTheme="majorHAnsi" w:hAnsiTheme="majorHAnsi" w:cstheme="majorHAnsi"/>
          <w:color w:val="212121"/>
          <w:sz w:val="22"/>
          <w:szCs w:val="22"/>
        </w:rPr>
      </w:pPr>
      <w:r w:rsidRPr="00DE37A0">
        <w:rPr>
          <w:rFonts w:asciiTheme="majorHAnsi" w:hAnsiTheme="majorHAnsi" w:cstheme="majorHAnsi"/>
          <w:b/>
          <w:color w:val="212121"/>
          <w:sz w:val="24"/>
          <w:szCs w:val="24"/>
        </w:rPr>
        <w:t>In-kind contributions are not accepted</w:t>
      </w:r>
      <w:r w:rsidR="002821E9">
        <w:rPr>
          <w:rFonts w:asciiTheme="majorHAnsi" w:hAnsiTheme="majorHAnsi" w:cstheme="majorHAnsi"/>
          <w:b/>
          <w:color w:val="212121"/>
          <w:sz w:val="24"/>
          <w:szCs w:val="24"/>
        </w:rPr>
        <w:t xml:space="preserve">. </w:t>
      </w:r>
      <w:r w:rsidR="002821E9">
        <w:rPr>
          <w:rFonts w:asciiTheme="majorHAnsi" w:hAnsiTheme="majorHAnsi" w:cstheme="majorHAnsi"/>
          <w:color w:val="212121"/>
          <w:sz w:val="22"/>
          <w:szCs w:val="22"/>
        </w:rPr>
        <w:t xml:space="preserve">The co-financing cannot come from a European Union source. </w:t>
      </w:r>
    </w:p>
    <w:p w14:paraId="15D9AB87" w14:textId="77777777" w:rsidR="00DE37A0" w:rsidRDefault="00DE37A0" w:rsidP="00E56896">
      <w:pPr>
        <w:pStyle w:val="HTMLPreformatted"/>
        <w:shd w:val="clear" w:color="auto" w:fill="FFFFFF"/>
        <w:ind w:left="360"/>
        <w:rPr>
          <w:rFonts w:asciiTheme="majorHAnsi" w:hAnsiTheme="majorHAnsi" w:cstheme="majorHAnsi"/>
          <w:color w:val="212121"/>
          <w:sz w:val="24"/>
          <w:szCs w:val="24"/>
        </w:rPr>
      </w:pPr>
    </w:p>
    <w:p w14:paraId="0659DB46" w14:textId="5B3A19EF" w:rsidR="00CE40A2" w:rsidRPr="003E5A9B" w:rsidRDefault="00E56896" w:rsidP="00E56896">
      <w:pPr>
        <w:pStyle w:val="HTMLPreformatted"/>
        <w:shd w:val="clear" w:color="auto" w:fill="FFFFFF"/>
        <w:ind w:left="360"/>
        <w:rPr>
          <w:rFonts w:asciiTheme="majorHAnsi" w:hAnsiTheme="majorHAnsi" w:cstheme="majorHAnsi"/>
          <w:color w:val="212121"/>
          <w:sz w:val="24"/>
          <w:szCs w:val="24"/>
        </w:rPr>
      </w:pPr>
      <w:r w:rsidRPr="003E5A9B">
        <w:rPr>
          <w:rFonts w:asciiTheme="majorHAnsi" w:hAnsiTheme="majorHAnsi" w:cstheme="majorHAnsi"/>
          <w:color w:val="212121"/>
          <w:sz w:val="24"/>
          <w:szCs w:val="24"/>
        </w:rPr>
        <w:t>The applicant will submit in the initial call</w:t>
      </w:r>
      <w:r w:rsidR="00CE40A2" w:rsidRPr="003E5A9B">
        <w:rPr>
          <w:rFonts w:asciiTheme="majorHAnsi" w:hAnsiTheme="majorHAnsi" w:cstheme="majorHAnsi"/>
          <w:color w:val="212121"/>
          <w:sz w:val="24"/>
          <w:szCs w:val="24"/>
        </w:rPr>
        <w:t xml:space="preserve">: </w:t>
      </w:r>
    </w:p>
    <w:p w14:paraId="0E9CB5CC" w14:textId="3D0C384B" w:rsidR="00CE40A2" w:rsidRPr="003E5A9B" w:rsidRDefault="00781D4B" w:rsidP="00003804">
      <w:pPr>
        <w:pStyle w:val="HTMLPreformatted"/>
        <w:numPr>
          <w:ilvl w:val="0"/>
          <w:numId w:val="5"/>
        </w:numPr>
        <w:shd w:val="clear" w:color="auto" w:fill="FFFFFF"/>
        <w:rPr>
          <w:rFonts w:asciiTheme="majorHAnsi" w:hAnsiTheme="majorHAnsi" w:cstheme="majorHAnsi"/>
          <w:color w:val="212121"/>
          <w:sz w:val="24"/>
          <w:szCs w:val="24"/>
        </w:rPr>
      </w:pPr>
      <w:r w:rsidRPr="003E5A9B">
        <w:rPr>
          <w:rFonts w:asciiTheme="majorHAnsi" w:hAnsiTheme="majorHAnsi" w:cstheme="majorHAnsi"/>
          <w:color w:val="212121"/>
          <w:sz w:val="24"/>
          <w:szCs w:val="24"/>
        </w:rPr>
        <w:t>Their</w:t>
      </w:r>
      <w:r w:rsidR="00E56896" w:rsidRPr="003E5A9B">
        <w:rPr>
          <w:rFonts w:asciiTheme="majorHAnsi" w:hAnsiTheme="majorHAnsi" w:cstheme="majorHAnsi"/>
          <w:color w:val="212121"/>
          <w:sz w:val="24"/>
          <w:szCs w:val="24"/>
        </w:rPr>
        <w:t xml:space="preserve"> option for match funding, by indicating the kind (see the above 6 point list), the source and the approximate amount.</w:t>
      </w:r>
    </w:p>
    <w:p w14:paraId="3568BEEB" w14:textId="14A920C6" w:rsidR="00CE40A2" w:rsidRPr="00781D4B" w:rsidRDefault="00DE1465" w:rsidP="00003804">
      <w:pPr>
        <w:pStyle w:val="HTMLPreformatted"/>
        <w:numPr>
          <w:ilvl w:val="0"/>
          <w:numId w:val="5"/>
        </w:numPr>
        <w:shd w:val="clear" w:color="auto" w:fill="FFFFFF"/>
        <w:rPr>
          <w:rFonts w:asciiTheme="majorHAnsi" w:hAnsiTheme="majorHAnsi" w:cstheme="majorHAnsi"/>
          <w:color w:val="212121"/>
          <w:sz w:val="24"/>
          <w:szCs w:val="24"/>
        </w:rPr>
      </w:pPr>
      <w:r w:rsidRPr="00781D4B">
        <w:rPr>
          <w:rFonts w:asciiTheme="majorHAnsi" w:hAnsiTheme="majorHAnsi" w:cstheme="majorHAnsi"/>
          <w:color w:val="212121"/>
          <w:sz w:val="24"/>
          <w:szCs w:val="24"/>
        </w:rPr>
        <w:t>documents</w:t>
      </w:r>
      <w:r w:rsidR="00CE40A2" w:rsidRPr="00781D4B">
        <w:rPr>
          <w:rFonts w:asciiTheme="majorHAnsi" w:hAnsiTheme="majorHAnsi" w:cstheme="majorHAnsi"/>
          <w:color w:val="212121"/>
          <w:sz w:val="24"/>
          <w:szCs w:val="24"/>
        </w:rPr>
        <w:t xml:space="preserve"> </w:t>
      </w:r>
      <w:r w:rsidR="00781D4B" w:rsidRPr="00781D4B">
        <w:rPr>
          <w:rFonts w:asciiTheme="majorHAnsi" w:hAnsiTheme="majorHAnsi" w:cstheme="majorHAnsi"/>
          <w:color w:val="212121"/>
          <w:sz w:val="24"/>
          <w:szCs w:val="24"/>
        </w:rPr>
        <w:t>of incorporation, registration, constitution bank details and statements</w:t>
      </w:r>
    </w:p>
    <w:p w14:paraId="19778809" w14:textId="32132646" w:rsidR="000C1589" w:rsidRPr="003E5A9B" w:rsidRDefault="00781D4B" w:rsidP="00003804">
      <w:pPr>
        <w:pStyle w:val="HTMLPreformatted"/>
        <w:numPr>
          <w:ilvl w:val="0"/>
          <w:numId w:val="5"/>
        </w:numPr>
        <w:shd w:val="clear" w:color="auto" w:fill="FFFFFF"/>
        <w:rPr>
          <w:rFonts w:asciiTheme="majorHAnsi" w:hAnsiTheme="majorHAnsi" w:cstheme="majorHAnsi"/>
          <w:color w:val="212121"/>
          <w:sz w:val="24"/>
          <w:szCs w:val="24"/>
        </w:rPr>
      </w:pPr>
      <w:r w:rsidRPr="003E5A9B">
        <w:rPr>
          <w:rFonts w:asciiTheme="majorHAnsi" w:hAnsiTheme="majorHAnsi" w:cstheme="majorHAnsi"/>
          <w:color w:val="212121"/>
          <w:sz w:val="24"/>
          <w:szCs w:val="24"/>
        </w:rPr>
        <w:t>Budget</w:t>
      </w:r>
      <w:r w:rsidR="000C1589" w:rsidRPr="003E5A9B">
        <w:rPr>
          <w:rFonts w:asciiTheme="majorHAnsi" w:hAnsiTheme="majorHAnsi" w:cstheme="majorHAnsi"/>
          <w:color w:val="212121"/>
          <w:sz w:val="24"/>
          <w:szCs w:val="24"/>
        </w:rPr>
        <w:t xml:space="preserve"> proposal detailing the use of the gra</w:t>
      </w:r>
      <w:r w:rsidR="00B258C5" w:rsidRPr="003E5A9B">
        <w:rPr>
          <w:rFonts w:asciiTheme="majorHAnsi" w:hAnsiTheme="majorHAnsi" w:cstheme="majorHAnsi"/>
          <w:color w:val="212121"/>
          <w:sz w:val="24"/>
          <w:szCs w:val="24"/>
        </w:rPr>
        <w:t>nt. Staff costs may not exceed 3</w:t>
      </w:r>
      <w:r w:rsidR="000C1589" w:rsidRPr="003E5A9B">
        <w:rPr>
          <w:rFonts w:asciiTheme="majorHAnsi" w:hAnsiTheme="majorHAnsi" w:cstheme="majorHAnsi"/>
          <w:color w:val="212121"/>
          <w:sz w:val="24"/>
          <w:szCs w:val="24"/>
        </w:rPr>
        <w:t>0% of the total amount.</w:t>
      </w:r>
    </w:p>
    <w:p w14:paraId="685B1422" w14:textId="77777777" w:rsidR="008742ED" w:rsidRPr="003E5A9B" w:rsidRDefault="008742ED" w:rsidP="000C1589">
      <w:pPr>
        <w:pStyle w:val="HTMLPreformatted"/>
        <w:shd w:val="clear" w:color="auto" w:fill="FFFFFF"/>
        <w:ind w:left="360"/>
        <w:rPr>
          <w:rFonts w:asciiTheme="majorHAnsi" w:hAnsiTheme="majorHAnsi" w:cstheme="majorHAnsi"/>
          <w:color w:val="212121"/>
          <w:sz w:val="24"/>
          <w:szCs w:val="24"/>
        </w:rPr>
      </w:pPr>
    </w:p>
    <w:p w14:paraId="5E5B1B45" w14:textId="77777777" w:rsidR="000202CA" w:rsidRPr="003E5A9B" w:rsidRDefault="005B4E6D"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Application</w:t>
      </w:r>
      <w:r w:rsidR="00117759" w:rsidRPr="003E5A9B">
        <w:rPr>
          <w:rFonts w:asciiTheme="majorHAnsi" w:hAnsiTheme="majorHAnsi" w:cstheme="majorHAnsi"/>
          <w:b/>
          <w:bCs/>
          <w:sz w:val="24"/>
          <w:szCs w:val="24"/>
        </w:rPr>
        <w:t xml:space="preserve"> and selection </w:t>
      </w:r>
      <w:r w:rsidRPr="003E5A9B">
        <w:rPr>
          <w:rFonts w:asciiTheme="majorHAnsi" w:hAnsiTheme="majorHAnsi" w:cstheme="majorHAnsi"/>
          <w:b/>
          <w:bCs/>
          <w:sz w:val="24"/>
          <w:szCs w:val="24"/>
        </w:rPr>
        <w:t xml:space="preserve">procedure </w:t>
      </w:r>
    </w:p>
    <w:p w14:paraId="6832029A" w14:textId="77777777" w:rsidR="00117759" w:rsidRPr="003E5A9B" w:rsidRDefault="00117759" w:rsidP="00117759">
      <w:pPr>
        <w:pStyle w:val="ListParagraph"/>
        <w:ind w:left="360"/>
        <w:jc w:val="both"/>
        <w:rPr>
          <w:rFonts w:asciiTheme="majorHAnsi" w:hAnsiTheme="majorHAnsi" w:cstheme="majorHAnsi"/>
          <w:bCs/>
          <w:sz w:val="24"/>
          <w:szCs w:val="24"/>
        </w:rPr>
      </w:pPr>
    </w:p>
    <w:p w14:paraId="619AB44C" w14:textId="2D243771" w:rsidR="00117759" w:rsidRPr="003E5A9B" w:rsidRDefault="00117759"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Cs/>
          <w:sz w:val="24"/>
          <w:szCs w:val="24"/>
        </w:rPr>
        <w:t>Interested organizations should submi</w:t>
      </w:r>
      <w:r w:rsidR="001A336A" w:rsidRPr="003E5A9B">
        <w:rPr>
          <w:rFonts w:asciiTheme="majorHAnsi" w:hAnsiTheme="majorHAnsi" w:cstheme="majorHAnsi"/>
          <w:bCs/>
          <w:sz w:val="24"/>
          <w:szCs w:val="24"/>
        </w:rPr>
        <w:t xml:space="preserve">t a completed application form and </w:t>
      </w:r>
      <w:r w:rsidRPr="003E5A9B">
        <w:rPr>
          <w:rFonts w:asciiTheme="majorHAnsi" w:hAnsiTheme="majorHAnsi" w:cstheme="majorHAnsi"/>
          <w:bCs/>
          <w:sz w:val="24"/>
          <w:szCs w:val="24"/>
        </w:rPr>
        <w:t xml:space="preserve">a budget proposal </w:t>
      </w:r>
      <w:r w:rsidR="001A336A" w:rsidRPr="003E5A9B">
        <w:rPr>
          <w:rFonts w:asciiTheme="majorHAnsi" w:hAnsiTheme="majorHAnsi" w:cstheme="majorHAnsi"/>
          <w:bCs/>
          <w:sz w:val="24"/>
          <w:szCs w:val="24"/>
        </w:rPr>
        <w:t xml:space="preserve">(annex 1) </w:t>
      </w:r>
      <w:r w:rsidRPr="003E5A9B">
        <w:rPr>
          <w:rFonts w:asciiTheme="majorHAnsi" w:hAnsiTheme="majorHAnsi" w:cstheme="majorHAnsi"/>
          <w:bCs/>
          <w:sz w:val="24"/>
          <w:szCs w:val="24"/>
        </w:rPr>
        <w:t>by</w:t>
      </w:r>
      <w:r w:rsidR="00297595" w:rsidRPr="003E5A9B">
        <w:rPr>
          <w:rFonts w:asciiTheme="majorHAnsi" w:hAnsiTheme="majorHAnsi" w:cstheme="majorHAnsi"/>
          <w:bCs/>
          <w:sz w:val="24"/>
          <w:szCs w:val="24"/>
        </w:rPr>
        <w:t xml:space="preserve"> </w:t>
      </w:r>
      <w:r w:rsidR="00DA31AD" w:rsidRPr="003E5A9B">
        <w:rPr>
          <w:rFonts w:asciiTheme="majorHAnsi" w:hAnsiTheme="majorHAnsi" w:cstheme="majorHAnsi"/>
          <w:bCs/>
          <w:sz w:val="24"/>
          <w:szCs w:val="24"/>
        </w:rPr>
        <w:t xml:space="preserve">the </w:t>
      </w:r>
      <w:r w:rsidR="00473F1E" w:rsidRPr="003E5A9B">
        <w:rPr>
          <w:rFonts w:asciiTheme="majorHAnsi" w:hAnsiTheme="majorHAnsi" w:cstheme="majorHAnsi"/>
          <w:bCs/>
          <w:sz w:val="24"/>
          <w:szCs w:val="24"/>
        </w:rPr>
        <w:t>20 August</w:t>
      </w:r>
      <w:r w:rsidR="00DB3E5D" w:rsidRPr="003E5A9B">
        <w:rPr>
          <w:rFonts w:asciiTheme="majorHAnsi" w:hAnsiTheme="majorHAnsi" w:cstheme="majorHAnsi"/>
          <w:bCs/>
          <w:sz w:val="24"/>
          <w:szCs w:val="24"/>
        </w:rPr>
        <w:t xml:space="preserve"> 2018</w:t>
      </w:r>
      <w:r w:rsidR="00DA31AD" w:rsidRPr="003E5A9B">
        <w:rPr>
          <w:rFonts w:asciiTheme="majorHAnsi" w:hAnsiTheme="majorHAnsi" w:cstheme="majorHAnsi"/>
          <w:bCs/>
          <w:sz w:val="24"/>
          <w:szCs w:val="24"/>
        </w:rPr>
        <w:t xml:space="preserve">. </w:t>
      </w:r>
    </w:p>
    <w:p w14:paraId="0703A619" w14:textId="5A9D3AF1" w:rsidR="001B2B28" w:rsidRPr="003E5A9B" w:rsidRDefault="001B2B28" w:rsidP="00003804">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sz w:val="24"/>
          <w:szCs w:val="24"/>
        </w:rPr>
        <w:t>All applications need to be</w:t>
      </w:r>
      <w:r w:rsidR="00A5302E" w:rsidRPr="003E5A9B">
        <w:rPr>
          <w:rFonts w:asciiTheme="majorHAnsi" w:hAnsiTheme="majorHAnsi" w:cstheme="majorHAnsi"/>
          <w:sz w:val="24"/>
          <w:szCs w:val="24"/>
        </w:rPr>
        <w:t xml:space="preserve"> submitted</w:t>
      </w:r>
      <w:r w:rsidRPr="003E5A9B">
        <w:rPr>
          <w:rFonts w:asciiTheme="majorHAnsi" w:hAnsiTheme="majorHAnsi" w:cstheme="majorHAnsi"/>
          <w:sz w:val="24"/>
          <w:szCs w:val="24"/>
        </w:rPr>
        <w:t xml:space="preserve"> </w:t>
      </w:r>
      <w:r w:rsidR="00BF2163" w:rsidRPr="003E5A9B">
        <w:rPr>
          <w:rFonts w:asciiTheme="majorHAnsi" w:hAnsiTheme="majorHAnsi" w:cstheme="majorHAnsi"/>
          <w:sz w:val="24"/>
          <w:szCs w:val="24"/>
        </w:rPr>
        <w:t>by email only</w:t>
      </w:r>
      <w:r w:rsidR="001A336A" w:rsidRPr="003E5A9B">
        <w:rPr>
          <w:rFonts w:asciiTheme="majorHAnsi" w:hAnsiTheme="majorHAnsi" w:cstheme="majorHAnsi"/>
          <w:sz w:val="24"/>
          <w:szCs w:val="24"/>
        </w:rPr>
        <w:t xml:space="preserve"> to </w:t>
      </w:r>
      <w:hyperlink r:id="rId10" w:history="1">
        <w:r w:rsidR="006E034E" w:rsidRPr="003E5A9B">
          <w:rPr>
            <w:rStyle w:val="Hyperlink"/>
            <w:rFonts w:asciiTheme="majorHAnsi" w:hAnsiTheme="majorHAnsi" w:cstheme="majorHAnsi"/>
            <w:sz w:val="24"/>
            <w:szCs w:val="24"/>
          </w:rPr>
          <w:t>richard@afford-uk.org</w:t>
        </w:r>
      </w:hyperlink>
      <w:r w:rsidR="00BE50C4" w:rsidRPr="003E5A9B">
        <w:rPr>
          <w:rFonts w:asciiTheme="majorHAnsi" w:hAnsiTheme="majorHAnsi" w:cstheme="majorHAnsi"/>
          <w:sz w:val="24"/>
          <w:szCs w:val="24"/>
        </w:rPr>
        <w:t xml:space="preserve">. </w:t>
      </w:r>
      <w:r w:rsidR="001A336A" w:rsidRPr="003E5A9B">
        <w:rPr>
          <w:rFonts w:asciiTheme="majorHAnsi" w:hAnsiTheme="majorHAnsi" w:cstheme="majorHAnsi"/>
          <w:sz w:val="24"/>
          <w:szCs w:val="24"/>
        </w:rPr>
        <w:t xml:space="preserve"> </w:t>
      </w:r>
    </w:p>
    <w:p w14:paraId="6EBADC63" w14:textId="30955F36" w:rsidR="008F1326" w:rsidRPr="003E5A9B" w:rsidRDefault="008F1326" w:rsidP="00003804">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sz w:val="24"/>
          <w:szCs w:val="24"/>
        </w:rPr>
        <w:lastRenderedPageBreak/>
        <w:t>Applicants will rec</w:t>
      </w:r>
      <w:r w:rsidR="00A804A3" w:rsidRPr="003E5A9B">
        <w:rPr>
          <w:rFonts w:asciiTheme="majorHAnsi" w:hAnsiTheme="majorHAnsi" w:cstheme="majorHAnsi"/>
          <w:sz w:val="24"/>
          <w:szCs w:val="24"/>
        </w:rPr>
        <w:t>eive a final decision from the selection c</w:t>
      </w:r>
      <w:r w:rsidRPr="003E5A9B">
        <w:rPr>
          <w:rFonts w:asciiTheme="majorHAnsi" w:hAnsiTheme="majorHAnsi" w:cstheme="majorHAnsi"/>
          <w:sz w:val="24"/>
          <w:szCs w:val="24"/>
        </w:rPr>
        <w:t xml:space="preserve">ommittee at the latest </w:t>
      </w:r>
      <w:r w:rsidR="00E56896" w:rsidRPr="003E5A9B">
        <w:rPr>
          <w:rFonts w:asciiTheme="majorHAnsi" w:hAnsiTheme="majorHAnsi" w:cstheme="majorHAnsi"/>
          <w:sz w:val="24"/>
          <w:szCs w:val="24"/>
        </w:rPr>
        <w:t>three</w:t>
      </w:r>
      <w:r w:rsidRPr="003E5A9B">
        <w:rPr>
          <w:rFonts w:asciiTheme="majorHAnsi" w:hAnsiTheme="majorHAnsi" w:cstheme="majorHAnsi"/>
          <w:sz w:val="24"/>
          <w:szCs w:val="24"/>
        </w:rPr>
        <w:t xml:space="preserve"> weeks after the application deadline. The Selection Committee will comprise </w:t>
      </w:r>
      <w:r w:rsidR="006E034E" w:rsidRPr="003E5A9B">
        <w:rPr>
          <w:rFonts w:asciiTheme="majorHAnsi" w:hAnsiTheme="majorHAnsi" w:cstheme="majorHAnsi"/>
          <w:sz w:val="24"/>
          <w:szCs w:val="24"/>
        </w:rPr>
        <w:t xml:space="preserve">of </w:t>
      </w:r>
      <w:r w:rsidR="00473F1E" w:rsidRPr="003E5A9B">
        <w:rPr>
          <w:rFonts w:asciiTheme="majorHAnsi" w:hAnsiTheme="majorHAnsi" w:cstheme="majorHAnsi"/>
          <w:sz w:val="24"/>
          <w:szCs w:val="24"/>
        </w:rPr>
        <w:t>repr</w:t>
      </w:r>
      <w:r w:rsidR="006E034E" w:rsidRPr="003E5A9B">
        <w:rPr>
          <w:rFonts w:asciiTheme="majorHAnsi" w:hAnsiTheme="majorHAnsi" w:cstheme="majorHAnsi"/>
          <w:sz w:val="24"/>
          <w:szCs w:val="24"/>
        </w:rPr>
        <w:t xml:space="preserve">esentatives of ICMC Europe, </w:t>
      </w:r>
      <w:r w:rsidR="00473F1E" w:rsidRPr="003E5A9B">
        <w:rPr>
          <w:rFonts w:asciiTheme="majorHAnsi" w:hAnsiTheme="majorHAnsi" w:cstheme="majorHAnsi"/>
          <w:sz w:val="24"/>
          <w:szCs w:val="24"/>
        </w:rPr>
        <w:t xml:space="preserve">representative </w:t>
      </w:r>
      <w:r w:rsidR="00A804A3" w:rsidRPr="003E5A9B">
        <w:rPr>
          <w:rFonts w:asciiTheme="majorHAnsi" w:hAnsiTheme="majorHAnsi" w:cstheme="majorHAnsi"/>
          <w:sz w:val="24"/>
          <w:szCs w:val="24"/>
        </w:rPr>
        <w:t>of</w:t>
      </w:r>
      <w:r w:rsidR="00473F1E" w:rsidRPr="003E5A9B">
        <w:rPr>
          <w:rFonts w:asciiTheme="majorHAnsi" w:hAnsiTheme="majorHAnsi" w:cstheme="majorHAnsi"/>
          <w:sz w:val="24"/>
          <w:szCs w:val="24"/>
        </w:rPr>
        <w:t xml:space="preserve"> </w:t>
      </w:r>
      <w:r w:rsidR="006E034E" w:rsidRPr="003E5A9B">
        <w:rPr>
          <w:rFonts w:asciiTheme="majorHAnsi" w:hAnsiTheme="majorHAnsi" w:cstheme="majorHAnsi"/>
          <w:sz w:val="24"/>
          <w:szCs w:val="24"/>
        </w:rPr>
        <w:t>AFFORD and Centre for Migration Studies (CMS)</w:t>
      </w:r>
      <w:r w:rsidR="00473F1E" w:rsidRPr="003E5A9B">
        <w:rPr>
          <w:rFonts w:asciiTheme="majorHAnsi" w:hAnsiTheme="majorHAnsi" w:cstheme="majorHAnsi"/>
          <w:sz w:val="24"/>
          <w:szCs w:val="24"/>
        </w:rPr>
        <w:t xml:space="preserve">. </w:t>
      </w:r>
    </w:p>
    <w:p w14:paraId="11A5A76C" w14:textId="77777777" w:rsidR="00D516E7" w:rsidRPr="003E5A9B" w:rsidRDefault="00D516E7" w:rsidP="00D516E7">
      <w:pPr>
        <w:pStyle w:val="ListParagraph"/>
        <w:ind w:left="360"/>
        <w:jc w:val="both"/>
        <w:rPr>
          <w:rFonts w:asciiTheme="majorHAnsi" w:hAnsiTheme="majorHAnsi" w:cstheme="majorHAnsi"/>
          <w:b/>
          <w:bCs/>
          <w:sz w:val="24"/>
          <w:szCs w:val="24"/>
        </w:rPr>
      </w:pPr>
    </w:p>
    <w:p w14:paraId="1B148B9D" w14:textId="77777777" w:rsidR="0095678B" w:rsidRPr="003E5A9B" w:rsidRDefault="0095678B"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Visibility</w:t>
      </w:r>
    </w:p>
    <w:p w14:paraId="7E3CD468" w14:textId="7313FDD9" w:rsidR="0095678B" w:rsidRPr="003E5A9B" w:rsidRDefault="0095678B" w:rsidP="008F1326">
      <w:pPr>
        <w:jc w:val="both"/>
        <w:rPr>
          <w:rFonts w:asciiTheme="majorHAnsi" w:hAnsiTheme="majorHAnsi" w:cstheme="majorHAnsi"/>
          <w:bCs/>
          <w:lang w:val="en-GB"/>
        </w:rPr>
      </w:pPr>
      <w:r w:rsidRPr="003E5A9B">
        <w:rPr>
          <w:rFonts w:asciiTheme="majorHAnsi" w:hAnsiTheme="majorHAnsi" w:cstheme="majorHAnsi"/>
          <w:bCs/>
          <w:lang w:val="en-GB"/>
        </w:rPr>
        <w:t>All products must show the MADE</w:t>
      </w:r>
      <w:r w:rsidR="006F58AD" w:rsidRPr="003E5A9B">
        <w:rPr>
          <w:rFonts w:asciiTheme="majorHAnsi" w:hAnsiTheme="majorHAnsi" w:cstheme="majorHAnsi"/>
          <w:bCs/>
          <w:lang w:val="en-GB"/>
        </w:rPr>
        <w:t>,</w:t>
      </w:r>
      <w:r w:rsidR="00250EAE" w:rsidRPr="003E5A9B">
        <w:rPr>
          <w:rFonts w:asciiTheme="majorHAnsi" w:hAnsiTheme="majorHAnsi" w:cstheme="majorHAnsi"/>
          <w:bCs/>
          <w:lang w:val="en-GB"/>
        </w:rPr>
        <w:t xml:space="preserve"> ICMC</w:t>
      </w:r>
      <w:r w:rsidR="006F58AD" w:rsidRPr="003E5A9B">
        <w:rPr>
          <w:rFonts w:asciiTheme="majorHAnsi" w:hAnsiTheme="majorHAnsi" w:cstheme="majorHAnsi"/>
          <w:bCs/>
          <w:lang w:val="en-GB"/>
        </w:rPr>
        <w:t xml:space="preserve"> and AFFORD</w:t>
      </w:r>
      <w:r w:rsidRPr="003E5A9B">
        <w:rPr>
          <w:rFonts w:asciiTheme="majorHAnsi" w:hAnsiTheme="majorHAnsi" w:cstheme="majorHAnsi"/>
          <w:bCs/>
          <w:lang w:val="en-GB"/>
        </w:rPr>
        <w:t xml:space="preserve"> logo</w:t>
      </w:r>
      <w:r w:rsidR="00250EAE" w:rsidRPr="003E5A9B">
        <w:rPr>
          <w:rFonts w:asciiTheme="majorHAnsi" w:hAnsiTheme="majorHAnsi" w:cstheme="majorHAnsi"/>
          <w:bCs/>
          <w:lang w:val="en-GB"/>
        </w:rPr>
        <w:t>s</w:t>
      </w:r>
      <w:r w:rsidRPr="003E5A9B">
        <w:rPr>
          <w:rFonts w:asciiTheme="majorHAnsi" w:hAnsiTheme="majorHAnsi" w:cstheme="majorHAnsi"/>
          <w:bCs/>
          <w:lang w:val="en-GB"/>
        </w:rPr>
        <w:t xml:space="preserve"> and a logo and banner specifying that this activity has received fund</w:t>
      </w:r>
      <w:r w:rsidR="00DB417D">
        <w:rPr>
          <w:rFonts w:asciiTheme="majorHAnsi" w:hAnsiTheme="majorHAnsi" w:cstheme="majorHAnsi"/>
          <w:bCs/>
          <w:lang w:val="en-GB"/>
        </w:rPr>
        <w:t>ing</w:t>
      </w:r>
      <w:r w:rsidRPr="003E5A9B">
        <w:rPr>
          <w:rFonts w:asciiTheme="majorHAnsi" w:hAnsiTheme="majorHAnsi" w:cstheme="majorHAnsi"/>
          <w:bCs/>
          <w:lang w:val="en-GB"/>
        </w:rPr>
        <w:t xml:space="preserve"> from the European Union. All necessary visual material will be provided to you by </w:t>
      </w:r>
      <w:r w:rsidR="00250EAE" w:rsidRPr="003E5A9B">
        <w:rPr>
          <w:rFonts w:asciiTheme="majorHAnsi" w:hAnsiTheme="majorHAnsi" w:cstheme="majorHAnsi"/>
          <w:bCs/>
          <w:lang w:val="en-GB"/>
        </w:rPr>
        <w:t xml:space="preserve">ICMC-Europe </w:t>
      </w:r>
      <w:r w:rsidRPr="003E5A9B">
        <w:rPr>
          <w:rFonts w:asciiTheme="majorHAnsi" w:hAnsiTheme="majorHAnsi" w:cstheme="majorHAnsi"/>
          <w:bCs/>
          <w:lang w:val="en-GB"/>
        </w:rPr>
        <w:t xml:space="preserve">upon the beginning of the activity.  </w:t>
      </w:r>
    </w:p>
    <w:p w14:paraId="7EAD99D5" w14:textId="77777777" w:rsidR="008F1326" w:rsidRPr="003E5A9B" w:rsidRDefault="008F1326" w:rsidP="008F1326">
      <w:pPr>
        <w:jc w:val="both"/>
        <w:rPr>
          <w:rFonts w:asciiTheme="majorHAnsi" w:hAnsiTheme="majorHAnsi" w:cstheme="majorHAnsi"/>
          <w:bCs/>
          <w:lang w:val="en-GB"/>
        </w:rPr>
      </w:pPr>
    </w:p>
    <w:p w14:paraId="64F36A8D" w14:textId="77777777" w:rsidR="00305888" w:rsidRPr="003E5A9B" w:rsidRDefault="00305888"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Reporting</w:t>
      </w:r>
    </w:p>
    <w:p w14:paraId="1242C6E2" w14:textId="08CD2293" w:rsidR="00BF2163" w:rsidRPr="003E5A9B" w:rsidRDefault="00CA5461">
      <w:pPr>
        <w:rPr>
          <w:rFonts w:asciiTheme="majorHAnsi" w:hAnsiTheme="majorHAnsi" w:cstheme="majorHAnsi"/>
          <w:lang w:val="en-GB"/>
        </w:rPr>
      </w:pPr>
      <w:r w:rsidRPr="003E5A9B">
        <w:rPr>
          <w:rFonts w:asciiTheme="majorHAnsi" w:hAnsiTheme="majorHAnsi" w:cstheme="majorHAnsi"/>
          <w:lang w:val="en-GB"/>
        </w:rPr>
        <w:t xml:space="preserve">The applicant is requested to submit a financial and activity report of the action no later than </w:t>
      </w:r>
      <w:r w:rsidR="00E56896" w:rsidRPr="003E5A9B">
        <w:rPr>
          <w:rFonts w:asciiTheme="majorHAnsi" w:hAnsiTheme="majorHAnsi" w:cstheme="majorHAnsi"/>
          <w:lang w:val="en-GB"/>
        </w:rPr>
        <w:t>6 weeks</w:t>
      </w:r>
      <w:r w:rsidRPr="003E5A9B">
        <w:rPr>
          <w:rFonts w:asciiTheme="majorHAnsi" w:hAnsiTheme="majorHAnsi" w:cstheme="majorHAnsi"/>
          <w:lang w:val="en-GB"/>
        </w:rPr>
        <w:t xml:space="preserve"> after the end of the action, using a reporting template (which will be provided) and attaching all supporting documents of your activities.</w:t>
      </w:r>
    </w:p>
    <w:p w14:paraId="26D474CA" w14:textId="77777777" w:rsidR="009355D2" w:rsidRPr="003E5A9B" w:rsidRDefault="009355D2">
      <w:pPr>
        <w:rPr>
          <w:rFonts w:asciiTheme="majorHAnsi" w:hAnsiTheme="majorHAnsi" w:cstheme="majorHAnsi"/>
          <w:lang w:val="en-GB"/>
        </w:rPr>
      </w:pPr>
    </w:p>
    <w:p w14:paraId="3F913510" w14:textId="77777777" w:rsidR="00BF2163" w:rsidRPr="003E5A9B" w:rsidRDefault="00BF2163">
      <w:pPr>
        <w:rPr>
          <w:rFonts w:asciiTheme="majorHAnsi" w:hAnsiTheme="majorHAnsi" w:cstheme="majorHAnsi"/>
          <w:lang w:val="en-GB"/>
        </w:rPr>
      </w:pPr>
    </w:p>
    <w:p w14:paraId="5BC273EF" w14:textId="77777777" w:rsidR="00250EAE" w:rsidRPr="003E5A9B" w:rsidRDefault="00250EAE" w:rsidP="00250EAE">
      <w:pPr>
        <w:rPr>
          <w:rFonts w:asciiTheme="majorHAnsi" w:hAnsiTheme="majorHAnsi" w:cstheme="majorHAnsi"/>
          <w:lang w:val="en-GB"/>
        </w:rPr>
      </w:pPr>
    </w:p>
    <w:p w14:paraId="4DE68BBD" w14:textId="10F4B7A8" w:rsidR="00250EAE" w:rsidRDefault="00FD38E1" w:rsidP="00250EAE">
      <w:pPr>
        <w:jc w:val="center"/>
        <w:rPr>
          <w:rFonts w:asciiTheme="majorHAnsi" w:hAnsiTheme="majorHAnsi" w:cstheme="majorHAnsi"/>
          <w:sz w:val="22"/>
          <w:szCs w:val="22"/>
          <w:lang w:val="en-GB"/>
        </w:rPr>
      </w:pPr>
      <w:r>
        <w:rPr>
          <w:rFonts w:asciiTheme="majorHAnsi" w:hAnsiTheme="majorHAnsi" w:cstheme="majorHAnsi"/>
          <w:noProof/>
          <w:sz w:val="22"/>
          <w:szCs w:val="22"/>
          <w:lang w:val="en-GB" w:eastAsia="en-GB"/>
        </w:rPr>
        <w:drawing>
          <wp:inline distT="0" distB="0" distL="0" distR="0" wp14:anchorId="0145B533" wp14:editId="58FFADD2">
            <wp:extent cx="1030605"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487680"/>
                    </a:xfrm>
                    <a:prstGeom prst="rect">
                      <a:avLst/>
                    </a:prstGeom>
                    <a:noFill/>
                  </pic:spPr>
                </pic:pic>
              </a:graphicData>
            </a:graphic>
          </wp:inline>
        </w:drawing>
      </w:r>
    </w:p>
    <w:p w14:paraId="173657D7" w14:textId="77777777" w:rsidR="00FD38E1" w:rsidRPr="005E2A7D" w:rsidRDefault="00FD38E1" w:rsidP="00250EAE">
      <w:pPr>
        <w:jc w:val="center"/>
        <w:rPr>
          <w:rFonts w:asciiTheme="majorHAnsi" w:hAnsiTheme="majorHAnsi" w:cstheme="majorHAnsi"/>
          <w:sz w:val="22"/>
          <w:szCs w:val="22"/>
          <w:lang w:val="en-GB"/>
        </w:rPr>
      </w:pPr>
    </w:p>
    <w:p w14:paraId="208BAB6D" w14:textId="1DB38B79" w:rsidR="00250EAE" w:rsidRPr="005E2A7D" w:rsidRDefault="00FD38E1" w:rsidP="00250EAE">
      <w:pPr>
        <w:jc w:val="center"/>
        <w:rPr>
          <w:rFonts w:asciiTheme="majorHAnsi" w:hAnsiTheme="majorHAnsi" w:cstheme="majorHAnsi"/>
          <w:sz w:val="22"/>
          <w:szCs w:val="22"/>
          <w:lang w:val="en-GB"/>
        </w:rPr>
      </w:pPr>
      <w:r>
        <w:rPr>
          <w:rFonts w:asciiTheme="majorHAnsi" w:hAnsiTheme="majorHAnsi" w:cstheme="majorHAnsi"/>
          <w:b/>
          <w:sz w:val="22"/>
          <w:szCs w:val="22"/>
          <w:lang w:val="en-GB"/>
        </w:rPr>
        <w:t xml:space="preserve">AFFORD </w:t>
      </w:r>
    </w:p>
    <w:p w14:paraId="3D528356" w14:textId="77777777" w:rsidR="00FD38E1" w:rsidRDefault="00FD38E1" w:rsidP="00250EAE">
      <w:pPr>
        <w:jc w:val="center"/>
        <w:rPr>
          <w:rFonts w:asciiTheme="majorHAnsi" w:hAnsiTheme="majorHAnsi" w:cstheme="majorHAnsi"/>
          <w:iCs/>
          <w:sz w:val="22"/>
          <w:szCs w:val="22"/>
        </w:rPr>
      </w:pPr>
      <w:r w:rsidRPr="00FD38E1">
        <w:rPr>
          <w:rFonts w:asciiTheme="majorHAnsi" w:hAnsiTheme="majorHAnsi" w:cstheme="majorHAnsi"/>
          <w:iCs/>
          <w:sz w:val="22"/>
          <w:szCs w:val="22"/>
        </w:rPr>
        <w:t>Rich Mix Building</w:t>
      </w:r>
      <w:r w:rsidRPr="00FD38E1">
        <w:rPr>
          <w:rFonts w:asciiTheme="majorHAnsi" w:hAnsiTheme="majorHAnsi" w:cstheme="majorHAnsi"/>
          <w:iCs/>
          <w:sz w:val="22"/>
          <w:szCs w:val="22"/>
        </w:rPr>
        <w:br/>
        <w:t>35-47 Bethnal Green Road</w:t>
      </w:r>
      <w:r w:rsidRPr="00FD38E1">
        <w:rPr>
          <w:rFonts w:asciiTheme="majorHAnsi" w:hAnsiTheme="majorHAnsi" w:cstheme="majorHAnsi"/>
          <w:iCs/>
          <w:sz w:val="22"/>
          <w:szCs w:val="22"/>
        </w:rPr>
        <w:br/>
      </w:r>
      <w:bookmarkStart w:id="0" w:name="_GoBack"/>
      <w:r w:rsidRPr="00FD38E1">
        <w:rPr>
          <w:rFonts w:asciiTheme="majorHAnsi" w:hAnsiTheme="majorHAnsi" w:cstheme="majorHAnsi"/>
          <w:iCs/>
          <w:sz w:val="22"/>
          <w:szCs w:val="22"/>
        </w:rPr>
        <w:t>Shoreditch, London, E1 6LA</w:t>
      </w:r>
    </w:p>
    <w:bookmarkEnd w:id="0"/>
    <w:p w14:paraId="07554A7D" w14:textId="578DFF51" w:rsidR="00250EAE" w:rsidRPr="00941269" w:rsidRDefault="00FE0D63" w:rsidP="00250EAE">
      <w:pPr>
        <w:jc w:val="center"/>
        <w:rPr>
          <w:rFonts w:asciiTheme="majorHAnsi" w:hAnsiTheme="majorHAnsi" w:cstheme="majorHAnsi"/>
          <w:iCs/>
          <w:sz w:val="22"/>
          <w:szCs w:val="22"/>
          <w:lang w:val="de-DE"/>
        </w:rPr>
      </w:pPr>
      <w:r w:rsidRPr="00941269">
        <w:rPr>
          <w:rFonts w:asciiTheme="majorHAnsi" w:hAnsiTheme="majorHAnsi" w:cstheme="majorHAnsi"/>
          <w:i/>
          <w:iCs/>
          <w:sz w:val="22"/>
          <w:szCs w:val="22"/>
          <w:lang w:val="de-DE"/>
        </w:rPr>
        <w:t xml:space="preserve">Tel: </w:t>
      </w:r>
      <w:r w:rsidRPr="00FE0D63">
        <w:rPr>
          <w:rFonts w:asciiTheme="majorHAnsi" w:hAnsiTheme="majorHAnsi" w:cstheme="majorHAnsi"/>
          <w:b/>
          <w:bCs/>
          <w:i/>
          <w:iCs/>
          <w:sz w:val="22"/>
          <w:szCs w:val="22"/>
        </w:rPr>
        <w:t>+ 44 (0) 203 326 3750</w:t>
      </w:r>
    </w:p>
    <w:p w14:paraId="6E1744E5" w14:textId="49C94462" w:rsidR="00250EAE" w:rsidRPr="00941269" w:rsidRDefault="00250EAE" w:rsidP="00250EAE">
      <w:pPr>
        <w:jc w:val="center"/>
        <w:rPr>
          <w:rFonts w:asciiTheme="majorHAnsi" w:hAnsiTheme="majorHAnsi" w:cstheme="majorHAnsi"/>
          <w:sz w:val="22"/>
          <w:szCs w:val="22"/>
          <w:lang w:val="de-DE"/>
        </w:rPr>
      </w:pPr>
      <w:r w:rsidRPr="00941269">
        <w:rPr>
          <w:rFonts w:asciiTheme="majorHAnsi" w:hAnsiTheme="majorHAnsi" w:cstheme="majorHAnsi"/>
          <w:i/>
          <w:iCs/>
          <w:sz w:val="22"/>
          <w:szCs w:val="22"/>
          <w:lang w:val="de-DE"/>
        </w:rPr>
        <w:t xml:space="preserve">E-mail: </w:t>
      </w:r>
      <w:hyperlink r:id="rId11" w:history="1">
        <w:r w:rsidR="00C92294" w:rsidRPr="001E6FA8">
          <w:rPr>
            <w:rStyle w:val="Hyperlink"/>
            <w:rFonts w:asciiTheme="majorHAnsi" w:hAnsiTheme="majorHAnsi" w:cstheme="majorHAnsi"/>
            <w:sz w:val="22"/>
            <w:szCs w:val="22"/>
            <w:lang w:val="de-DE"/>
          </w:rPr>
          <w:t>richard@afford-uk.org</w:t>
        </w:r>
      </w:hyperlink>
      <w:r w:rsidR="00FD38E1" w:rsidRPr="00941269">
        <w:rPr>
          <w:rFonts w:asciiTheme="majorHAnsi" w:hAnsiTheme="majorHAnsi" w:cstheme="majorHAnsi"/>
          <w:sz w:val="22"/>
          <w:szCs w:val="22"/>
          <w:lang w:val="de-DE"/>
        </w:rPr>
        <w:t xml:space="preserve"> </w:t>
      </w:r>
    </w:p>
    <w:p w14:paraId="0DBAFAD5" w14:textId="0DF5AEC4" w:rsidR="00FD38E1" w:rsidRPr="005E2A7D" w:rsidRDefault="00250EAE" w:rsidP="00FD38E1">
      <w:pPr>
        <w:jc w:val="center"/>
        <w:rPr>
          <w:rFonts w:asciiTheme="majorHAnsi" w:hAnsiTheme="majorHAnsi" w:cstheme="majorHAnsi"/>
          <w:sz w:val="22"/>
          <w:szCs w:val="22"/>
          <w:lang w:val="en-GB"/>
        </w:rPr>
      </w:pPr>
      <w:r w:rsidRPr="005E2A7D">
        <w:rPr>
          <w:rFonts w:asciiTheme="majorHAnsi" w:hAnsiTheme="majorHAnsi" w:cstheme="majorHAnsi"/>
          <w:i/>
          <w:sz w:val="22"/>
          <w:szCs w:val="22"/>
          <w:lang w:val="en-GB"/>
        </w:rPr>
        <w:t xml:space="preserve">Website: </w:t>
      </w:r>
      <w:hyperlink r:id="rId12" w:history="1">
        <w:r w:rsidR="00FD38E1" w:rsidRPr="007D39BF">
          <w:rPr>
            <w:rStyle w:val="Hyperlink"/>
            <w:rFonts w:asciiTheme="majorHAnsi" w:hAnsiTheme="majorHAnsi" w:cstheme="majorHAnsi"/>
            <w:i/>
            <w:sz w:val="22"/>
            <w:szCs w:val="22"/>
            <w:lang w:val="en-GB"/>
          </w:rPr>
          <w:t>www.afford-uk.org</w:t>
        </w:r>
      </w:hyperlink>
      <w:r w:rsidR="00FD38E1">
        <w:rPr>
          <w:rFonts w:asciiTheme="majorHAnsi" w:hAnsiTheme="majorHAnsi" w:cstheme="majorHAnsi"/>
          <w:i/>
          <w:sz w:val="22"/>
          <w:szCs w:val="22"/>
          <w:lang w:val="en-GB"/>
        </w:rPr>
        <w:t xml:space="preserve"> </w:t>
      </w:r>
    </w:p>
    <w:p w14:paraId="733FC754" w14:textId="6CAABF53" w:rsidR="00250EAE" w:rsidRPr="005E2A7D" w:rsidRDefault="00250EAE" w:rsidP="00250EAE">
      <w:pPr>
        <w:rPr>
          <w:rFonts w:asciiTheme="majorHAnsi" w:hAnsiTheme="majorHAnsi" w:cstheme="majorHAnsi"/>
          <w:sz w:val="22"/>
          <w:szCs w:val="22"/>
          <w:lang w:val="en-GB"/>
        </w:rPr>
      </w:pPr>
    </w:p>
    <w:p w14:paraId="70CEE5C3" w14:textId="77777777" w:rsidR="00250EAE" w:rsidRPr="005E2A7D" w:rsidRDefault="00250EAE" w:rsidP="00250EAE">
      <w:pPr>
        <w:rPr>
          <w:rFonts w:asciiTheme="majorHAnsi" w:hAnsiTheme="majorHAnsi" w:cstheme="majorHAnsi"/>
          <w:sz w:val="22"/>
          <w:szCs w:val="22"/>
          <w:lang w:val="en-GB"/>
        </w:rPr>
      </w:pPr>
    </w:p>
    <w:p w14:paraId="759998E7" w14:textId="77777777" w:rsidR="00250EAE" w:rsidRPr="005E2A7D" w:rsidRDefault="00250EAE" w:rsidP="00250EAE">
      <w:pPr>
        <w:rPr>
          <w:rFonts w:asciiTheme="majorHAnsi" w:hAnsiTheme="majorHAnsi" w:cstheme="majorHAnsi"/>
          <w:sz w:val="22"/>
          <w:szCs w:val="22"/>
          <w:lang w:val="en-GB"/>
        </w:rPr>
      </w:pPr>
    </w:p>
    <w:p w14:paraId="208BC5F0" w14:textId="77777777" w:rsidR="00250EAE" w:rsidRPr="005E2A7D" w:rsidRDefault="00250EAE" w:rsidP="00250EAE">
      <w:pPr>
        <w:rPr>
          <w:rFonts w:asciiTheme="majorHAnsi" w:hAnsiTheme="majorHAnsi" w:cstheme="majorHAnsi"/>
          <w:sz w:val="22"/>
          <w:szCs w:val="22"/>
          <w:lang w:val="en-GB"/>
        </w:rPr>
      </w:pPr>
    </w:p>
    <w:p w14:paraId="2D3550F2" w14:textId="230C77C6" w:rsidR="00250EAE" w:rsidRPr="005E2A7D" w:rsidRDefault="00250EAE" w:rsidP="00250EAE">
      <w:pPr>
        <w:rPr>
          <w:rFonts w:asciiTheme="majorHAnsi" w:hAnsiTheme="majorHAnsi" w:cstheme="majorHAnsi"/>
          <w:sz w:val="22"/>
          <w:szCs w:val="22"/>
          <w:lang w:val="en-GB"/>
        </w:rPr>
      </w:pPr>
    </w:p>
    <w:p w14:paraId="716F15B3" w14:textId="305BAE7D" w:rsidR="00250EAE" w:rsidRPr="005E2A7D" w:rsidRDefault="008E0589" w:rsidP="00250EAE">
      <w:pPr>
        <w:rPr>
          <w:rFonts w:asciiTheme="majorHAnsi" w:hAnsiTheme="majorHAnsi" w:cstheme="majorHAnsi"/>
          <w:sz w:val="22"/>
          <w:szCs w:val="22"/>
          <w:lang w:val="en-GB"/>
        </w:rPr>
      </w:pPr>
      <w:r w:rsidRPr="005E2A7D">
        <w:rPr>
          <w:rFonts w:asciiTheme="majorHAnsi" w:hAnsiTheme="majorHAnsi" w:cstheme="majorHAnsi"/>
          <w:b/>
          <w:noProof/>
          <w:sz w:val="22"/>
          <w:szCs w:val="22"/>
          <w:lang w:val="en-GB" w:eastAsia="en-GB"/>
        </w:rPr>
        <w:drawing>
          <wp:anchor distT="0" distB="0" distL="114300" distR="114300" simplePos="0" relativeHeight="251661312" behindDoc="0" locked="0" layoutInCell="1" allowOverlap="1" wp14:anchorId="57BC35E1" wp14:editId="0D4C524A">
            <wp:simplePos x="0" y="0"/>
            <wp:positionH relativeFrom="column">
              <wp:posOffset>3745082</wp:posOffset>
            </wp:positionH>
            <wp:positionV relativeFrom="paragraph">
              <wp:posOffset>16037</wp:posOffset>
            </wp:positionV>
            <wp:extent cx="802914" cy="5461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diera europe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2914" cy="546100"/>
                    </a:xfrm>
                    <a:prstGeom prst="rect">
                      <a:avLst/>
                    </a:prstGeom>
                    <a:solidFill>
                      <a:srgbClr val="0099CC">
                        <a:alpha val="3137"/>
                      </a:srgbClr>
                    </a:solidFill>
                    <a:ln>
                      <a:noFill/>
                    </a:ln>
                  </pic:spPr>
                </pic:pic>
              </a:graphicData>
            </a:graphic>
          </wp:anchor>
        </w:drawing>
      </w:r>
    </w:p>
    <w:p w14:paraId="4DA0604C" w14:textId="70F3749C" w:rsidR="00250EAE" w:rsidRPr="005E2A7D" w:rsidRDefault="00250EAE" w:rsidP="00250EAE">
      <w:pPr>
        <w:jc w:val="center"/>
        <w:rPr>
          <w:rFonts w:asciiTheme="majorHAnsi" w:hAnsiTheme="majorHAnsi" w:cstheme="majorHAnsi"/>
          <w:sz w:val="22"/>
          <w:szCs w:val="22"/>
          <w:lang w:val="en-GB"/>
        </w:rPr>
      </w:pPr>
      <w:r w:rsidRPr="005E2A7D">
        <w:rPr>
          <w:rFonts w:asciiTheme="majorHAnsi" w:hAnsiTheme="majorHAnsi" w:cstheme="majorHAnsi"/>
          <w:sz w:val="22"/>
          <w:szCs w:val="22"/>
          <w:lang w:val="en-GB"/>
        </w:rPr>
        <w:t>This project is co-funded by the European Union</w:t>
      </w:r>
    </w:p>
    <w:sectPr w:rsidR="00250EAE" w:rsidRPr="005E2A7D" w:rsidSect="00075D59">
      <w:headerReference w:type="default"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5DD6" w14:textId="77777777" w:rsidR="003F1686" w:rsidRDefault="003F1686" w:rsidP="008A28EA">
      <w:r>
        <w:separator/>
      </w:r>
    </w:p>
  </w:endnote>
  <w:endnote w:type="continuationSeparator" w:id="0">
    <w:p w14:paraId="012BDBC4" w14:textId="77777777" w:rsidR="003F1686" w:rsidRDefault="003F1686" w:rsidP="008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ivulge Lt">
    <w:altName w:val="Divulg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969955"/>
      <w:docPartObj>
        <w:docPartGallery w:val="Page Numbers (Bottom of Page)"/>
        <w:docPartUnique/>
      </w:docPartObj>
    </w:sdtPr>
    <w:sdtEndPr>
      <w:rPr>
        <w:rFonts w:asciiTheme="majorHAnsi" w:hAnsiTheme="majorHAnsi"/>
        <w:noProof/>
        <w:color w:val="7F7F7F" w:themeColor="text1" w:themeTint="80"/>
        <w:sz w:val="22"/>
        <w:szCs w:val="22"/>
      </w:rPr>
    </w:sdtEndPr>
    <w:sdtContent>
      <w:p w14:paraId="35831437" w14:textId="636E47B0" w:rsidR="00E05E97" w:rsidRPr="00292A53" w:rsidRDefault="00D3036E">
        <w:pPr>
          <w:pStyle w:val="Footer"/>
          <w:jc w:val="right"/>
          <w:rPr>
            <w:rFonts w:asciiTheme="majorHAnsi" w:hAnsiTheme="majorHAnsi"/>
            <w:color w:val="7F7F7F" w:themeColor="text1" w:themeTint="80"/>
            <w:sz w:val="22"/>
            <w:szCs w:val="22"/>
          </w:rPr>
        </w:pPr>
        <w:r w:rsidRPr="00292A53">
          <w:rPr>
            <w:rFonts w:asciiTheme="majorHAnsi" w:hAnsiTheme="majorHAnsi"/>
            <w:color w:val="7F7F7F" w:themeColor="text1" w:themeTint="80"/>
            <w:sz w:val="22"/>
            <w:szCs w:val="22"/>
          </w:rPr>
          <w:fldChar w:fldCharType="begin"/>
        </w:r>
        <w:r w:rsidR="00E05E97" w:rsidRPr="00292A53">
          <w:rPr>
            <w:rFonts w:asciiTheme="majorHAnsi" w:hAnsiTheme="majorHAnsi"/>
            <w:color w:val="7F7F7F" w:themeColor="text1" w:themeTint="80"/>
            <w:sz w:val="22"/>
            <w:szCs w:val="22"/>
          </w:rPr>
          <w:instrText xml:space="preserve"> PAGE   \* MERGEFORMAT </w:instrText>
        </w:r>
        <w:r w:rsidRPr="00292A53">
          <w:rPr>
            <w:rFonts w:asciiTheme="majorHAnsi" w:hAnsiTheme="majorHAnsi"/>
            <w:color w:val="7F7F7F" w:themeColor="text1" w:themeTint="80"/>
            <w:sz w:val="22"/>
            <w:szCs w:val="22"/>
          </w:rPr>
          <w:fldChar w:fldCharType="separate"/>
        </w:r>
        <w:r w:rsidR="00075D59">
          <w:rPr>
            <w:rFonts w:asciiTheme="majorHAnsi" w:hAnsiTheme="majorHAnsi"/>
            <w:noProof/>
            <w:color w:val="7F7F7F" w:themeColor="text1" w:themeTint="80"/>
            <w:sz w:val="22"/>
            <w:szCs w:val="22"/>
          </w:rPr>
          <w:t>6</w:t>
        </w:r>
        <w:r w:rsidRPr="00292A53">
          <w:rPr>
            <w:rFonts w:asciiTheme="majorHAnsi" w:hAnsiTheme="majorHAnsi"/>
            <w:noProof/>
            <w:color w:val="7F7F7F" w:themeColor="text1" w:themeTint="80"/>
            <w:sz w:val="22"/>
            <w:szCs w:val="22"/>
          </w:rPr>
          <w:fldChar w:fldCharType="end"/>
        </w:r>
      </w:p>
    </w:sdtContent>
  </w:sdt>
  <w:p w14:paraId="00AB63EA" w14:textId="77777777" w:rsidR="00E05E97" w:rsidRDefault="00E0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F9FD" w14:textId="77777777" w:rsidR="003F1686" w:rsidRDefault="003F1686" w:rsidP="008A28EA">
      <w:r>
        <w:separator/>
      </w:r>
    </w:p>
  </w:footnote>
  <w:footnote w:type="continuationSeparator" w:id="0">
    <w:p w14:paraId="43AFEB49" w14:textId="77777777" w:rsidR="003F1686" w:rsidRDefault="003F1686" w:rsidP="008A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BE90" w14:textId="77777777" w:rsidR="00E05E97" w:rsidRDefault="00E05E97">
    <w:pPr>
      <w:pStyle w:val="Header"/>
      <w:jc w:val="right"/>
    </w:pPr>
  </w:p>
  <w:p w14:paraId="0C5E8098" w14:textId="77777777" w:rsidR="00E05E97" w:rsidRDefault="00E05E97" w:rsidP="008A2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ADD"/>
    <w:multiLevelType w:val="hybridMultilevel"/>
    <w:tmpl w:val="52B07E1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00F"/>
    <w:multiLevelType w:val="hybridMultilevel"/>
    <w:tmpl w:val="4586AB34"/>
    <w:lvl w:ilvl="0" w:tplc="9FA60D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67E40"/>
    <w:multiLevelType w:val="hybridMultilevel"/>
    <w:tmpl w:val="5B2AC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B8191B"/>
    <w:multiLevelType w:val="hybridMultilevel"/>
    <w:tmpl w:val="86C2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A001E"/>
    <w:multiLevelType w:val="hybridMultilevel"/>
    <w:tmpl w:val="75A4A6F0"/>
    <w:lvl w:ilvl="0" w:tplc="824E856C">
      <w:start w:val="4"/>
      <w:numFmt w:val="bullet"/>
      <w:lvlText w:val="-"/>
      <w:lvlJc w:val="left"/>
      <w:pPr>
        <w:ind w:left="360" w:hanging="360"/>
      </w:pPr>
      <w:rPr>
        <w:rFonts w:ascii="Cambria" w:eastAsiaTheme="minorHAnsi" w:hAnsi="Cambria" w:cstheme="minorBidi" w:hint="default"/>
      </w:rPr>
    </w:lvl>
    <w:lvl w:ilvl="1" w:tplc="08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AF68C6"/>
    <w:multiLevelType w:val="hybridMultilevel"/>
    <w:tmpl w:val="37DEC482"/>
    <w:lvl w:ilvl="0" w:tplc="586EEE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81812"/>
    <w:multiLevelType w:val="multilevel"/>
    <w:tmpl w:val="F5820FAE"/>
    <w:lvl w:ilvl="0">
      <w:start w:val="1"/>
      <w:numFmt w:val="decimal"/>
      <w:lvlText w:val="%1."/>
      <w:lvlJc w:val="left"/>
      <w:pPr>
        <w:ind w:left="360" w:hanging="360"/>
      </w:p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69"/>
    <w:rsid w:val="0000257D"/>
    <w:rsid w:val="00003804"/>
    <w:rsid w:val="000202CA"/>
    <w:rsid w:val="00023894"/>
    <w:rsid w:val="000533FA"/>
    <w:rsid w:val="00075D59"/>
    <w:rsid w:val="00076D88"/>
    <w:rsid w:val="00076EB4"/>
    <w:rsid w:val="00081431"/>
    <w:rsid w:val="00082E37"/>
    <w:rsid w:val="00084430"/>
    <w:rsid w:val="000A485F"/>
    <w:rsid w:val="000C1589"/>
    <w:rsid w:val="000D1B5C"/>
    <w:rsid w:val="000D343A"/>
    <w:rsid w:val="000D51E2"/>
    <w:rsid w:val="000E2CE0"/>
    <w:rsid w:val="000E39D5"/>
    <w:rsid w:val="000F5315"/>
    <w:rsid w:val="0010569B"/>
    <w:rsid w:val="00117759"/>
    <w:rsid w:val="001257D6"/>
    <w:rsid w:val="0013054A"/>
    <w:rsid w:val="00140DCF"/>
    <w:rsid w:val="00143B0E"/>
    <w:rsid w:val="00153D6D"/>
    <w:rsid w:val="00154288"/>
    <w:rsid w:val="00156D68"/>
    <w:rsid w:val="00157EC5"/>
    <w:rsid w:val="00163240"/>
    <w:rsid w:val="00167AD1"/>
    <w:rsid w:val="0017736F"/>
    <w:rsid w:val="001A0FA3"/>
    <w:rsid w:val="001A1993"/>
    <w:rsid w:val="001A2D10"/>
    <w:rsid w:val="001A336A"/>
    <w:rsid w:val="001A6277"/>
    <w:rsid w:val="001A7E39"/>
    <w:rsid w:val="001B2B28"/>
    <w:rsid w:val="001C2CF0"/>
    <w:rsid w:val="001D3C0C"/>
    <w:rsid w:val="001D4D46"/>
    <w:rsid w:val="001E24D9"/>
    <w:rsid w:val="00217DC5"/>
    <w:rsid w:val="00226A19"/>
    <w:rsid w:val="00236581"/>
    <w:rsid w:val="00245187"/>
    <w:rsid w:val="00245A74"/>
    <w:rsid w:val="00250EAE"/>
    <w:rsid w:val="002821E9"/>
    <w:rsid w:val="00287D42"/>
    <w:rsid w:val="00292A53"/>
    <w:rsid w:val="00297595"/>
    <w:rsid w:val="002C453E"/>
    <w:rsid w:val="002E5DAE"/>
    <w:rsid w:val="00305888"/>
    <w:rsid w:val="00313BC3"/>
    <w:rsid w:val="003149AF"/>
    <w:rsid w:val="00314FED"/>
    <w:rsid w:val="0033756F"/>
    <w:rsid w:val="00346CEF"/>
    <w:rsid w:val="003520AF"/>
    <w:rsid w:val="00360DB6"/>
    <w:rsid w:val="00366B1B"/>
    <w:rsid w:val="00367B76"/>
    <w:rsid w:val="00377181"/>
    <w:rsid w:val="003953E6"/>
    <w:rsid w:val="003B26ED"/>
    <w:rsid w:val="003C3869"/>
    <w:rsid w:val="003C4BE9"/>
    <w:rsid w:val="003D31B9"/>
    <w:rsid w:val="003D7D94"/>
    <w:rsid w:val="003E3236"/>
    <w:rsid w:val="003E5A9B"/>
    <w:rsid w:val="003E7D75"/>
    <w:rsid w:val="003F1686"/>
    <w:rsid w:val="003F6804"/>
    <w:rsid w:val="00424395"/>
    <w:rsid w:val="00435525"/>
    <w:rsid w:val="004452D1"/>
    <w:rsid w:val="00473F1E"/>
    <w:rsid w:val="00481F7D"/>
    <w:rsid w:val="004A0368"/>
    <w:rsid w:val="004A30FB"/>
    <w:rsid w:val="004A55E7"/>
    <w:rsid w:val="004B18E5"/>
    <w:rsid w:val="004B21D7"/>
    <w:rsid w:val="004D0235"/>
    <w:rsid w:val="004D0FF4"/>
    <w:rsid w:val="004F122A"/>
    <w:rsid w:val="00506264"/>
    <w:rsid w:val="00510E51"/>
    <w:rsid w:val="00522B72"/>
    <w:rsid w:val="0052796F"/>
    <w:rsid w:val="005551BE"/>
    <w:rsid w:val="00574148"/>
    <w:rsid w:val="00580B50"/>
    <w:rsid w:val="00587474"/>
    <w:rsid w:val="005A5AE9"/>
    <w:rsid w:val="005B1F4A"/>
    <w:rsid w:val="005B4E6D"/>
    <w:rsid w:val="005B7BD4"/>
    <w:rsid w:val="005C5B64"/>
    <w:rsid w:val="005D44C6"/>
    <w:rsid w:val="005E2A7D"/>
    <w:rsid w:val="005E3D54"/>
    <w:rsid w:val="005F0010"/>
    <w:rsid w:val="00603395"/>
    <w:rsid w:val="00606A91"/>
    <w:rsid w:val="006202F3"/>
    <w:rsid w:val="006271DE"/>
    <w:rsid w:val="00637D03"/>
    <w:rsid w:val="006504EC"/>
    <w:rsid w:val="006603D5"/>
    <w:rsid w:val="00685817"/>
    <w:rsid w:val="006939C6"/>
    <w:rsid w:val="00696502"/>
    <w:rsid w:val="006A3550"/>
    <w:rsid w:val="006A41B5"/>
    <w:rsid w:val="006D4ED3"/>
    <w:rsid w:val="006D6F2E"/>
    <w:rsid w:val="006E034E"/>
    <w:rsid w:val="006E05B3"/>
    <w:rsid w:val="006E2E60"/>
    <w:rsid w:val="006E6FA7"/>
    <w:rsid w:val="006F1857"/>
    <w:rsid w:val="006F36B0"/>
    <w:rsid w:val="006F58AD"/>
    <w:rsid w:val="00710635"/>
    <w:rsid w:val="007237A5"/>
    <w:rsid w:val="0073395B"/>
    <w:rsid w:val="00735B67"/>
    <w:rsid w:val="00752FBF"/>
    <w:rsid w:val="00761A32"/>
    <w:rsid w:val="007707F1"/>
    <w:rsid w:val="00775010"/>
    <w:rsid w:val="00781D4B"/>
    <w:rsid w:val="00787706"/>
    <w:rsid w:val="00795DDD"/>
    <w:rsid w:val="007A39E2"/>
    <w:rsid w:val="007A600F"/>
    <w:rsid w:val="007B46D4"/>
    <w:rsid w:val="00803A80"/>
    <w:rsid w:val="008142A3"/>
    <w:rsid w:val="0082554C"/>
    <w:rsid w:val="008621E1"/>
    <w:rsid w:val="008633F5"/>
    <w:rsid w:val="008742ED"/>
    <w:rsid w:val="00887F03"/>
    <w:rsid w:val="008A205E"/>
    <w:rsid w:val="008A28EA"/>
    <w:rsid w:val="008A6483"/>
    <w:rsid w:val="008B42DF"/>
    <w:rsid w:val="008D1CF9"/>
    <w:rsid w:val="008E0589"/>
    <w:rsid w:val="008E168B"/>
    <w:rsid w:val="008F1326"/>
    <w:rsid w:val="008F3667"/>
    <w:rsid w:val="008F7440"/>
    <w:rsid w:val="009003CD"/>
    <w:rsid w:val="0093130A"/>
    <w:rsid w:val="009355D2"/>
    <w:rsid w:val="00941269"/>
    <w:rsid w:val="00953C59"/>
    <w:rsid w:val="0095449C"/>
    <w:rsid w:val="0095678B"/>
    <w:rsid w:val="00956EAB"/>
    <w:rsid w:val="009640BA"/>
    <w:rsid w:val="00976085"/>
    <w:rsid w:val="009829DD"/>
    <w:rsid w:val="00995D20"/>
    <w:rsid w:val="009A54BA"/>
    <w:rsid w:val="009B146D"/>
    <w:rsid w:val="009B20A1"/>
    <w:rsid w:val="009B3A08"/>
    <w:rsid w:val="009B594A"/>
    <w:rsid w:val="009B7A0E"/>
    <w:rsid w:val="009C5988"/>
    <w:rsid w:val="009E4005"/>
    <w:rsid w:val="009F1C4F"/>
    <w:rsid w:val="00A04FE4"/>
    <w:rsid w:val="00A11BAD"/>
    <w:rsid w:val="00A13CDA"/>
    <w:rsid w:val="00A27BB5"/>
    <w:rsid w:val="00A520D5"/>
    <w:rsid w:val="00A5302E"/>
    <w:rsid w:val="00A64C31"/>
    <w:rsid w:val="00A700B3"/>
    <w:rsid w:val="00A720EB"/>
    <w:rsid w:val="00A804A3"/>
    <w:rsid w:val="00A82743"/>
    <w:rsid w:val="00A94043"/>
    <w:rsid w:val="00AA7E10"/>
    <w:rsid w:val="00AD496C"/>
    <w:rsid w:val="00AD7023"/>
    <w:rsid w:val="00AD76C3"/>
    <w:rsid w:val="00AF4109"/>
    <w:rsid w:val="00AF5F57"/>
    <w:rsid w:val="00B060F7"/>
    <w:rsid w:val="00B17616"/>
    <w:rsid w:val="00B178B9"/>
    <w:rsid w:val="00B258C5"/>
    <w:rsid w:val="00B26220"/>
    <w:rsid w:val="00B310C6"/>
    <w:rsid w:val="00B44E88"/>
    <w:rsid w:val="00B652E1"/>
    <w:rsid w:val="00B71314"/>
    <w:rsid w:val="00B77752"/>
    <w:rsid w:val="00B92060"/>
    <w:rsid w:val="00BC45FA"/>
    <w:rsid w:val="00BD37AC"/>
    <w:rsid w:val="00BE335F"/>
    <w:rsid w:val="00BE50C4"/>
    <w:rsid w:val="00BE7EBC"/>
    <w:rsid w:val="00BF2163"/>
    <w:rsid w:val="00BF5ED0"/>
    <w:rsid w:val="00BF7A86"/>
    <w:rsid w:val="00C11D39"/>
    <w:rsid w:val="00C22FF4"/>
    <w:rsid w:val="00C360AE"/>
    <w:rsid w:val="00C36DEB"/>
    <w:rsid w:val="00C45802"/>
    <w:rsid w:val="00C475EF"/>
    <w:rsid w:val="00C70D61"/>
    <w:rsid w:val="00C92294"/>
    <w:rsid w:val="00C94EB3"/>
    <w:rsid w:val="00CA24E9"/>
    <w:rsid w:val="00CA5461"/>
    <w:rsid w:val="00CA75BE"/>
    <w:rsid w:val="00CD40C4"/>
    <w:rsid w:val="00CE16C9"/>
    <w:rsid w:val="00CE40A2"/>
    <w:rsid w:val="00CF65BC"/>
    <w:rsid w:val="00D20B72"/>
    <w:rsid w:val="00D23197"/>
    <w:rsid w:val="00D3036E"/>
    <w:rsid w:val="00D44388"/>
    <w:rsid w:val="00D460B4"/>
    <w:rsid w:val="00D4659C"/>
    <w:rsid w:val="00D516E7"/>
    <w:rsid w:val="00D54FC0"/>
    <w:rsid w:val="00D569DE"/>
    <w:rsid w:val="00D6285F"/>
    <w:rsid w:val="00D73B27"/>
    <w:rsid w:val="00D82880"/>
    <w:rsid w:val="00D82A32"/>
    <w:rsid w:val="00D86044"/>
    <w:rsid w:val="00DA31AD"/>
    <w:rsid w:val="00DA5C8A"/>
    <w:rsid w:val="00DB3CAA"/>
    <w:rsid w:val="00DB3E5D"/>
    <w:rsid w:val="00DB417D"/>
    <w:rsid w:val="00DD0DDF"/>
    <w:rsid w:val="00DD2A76"/>
    <w:rsid w:val="00DE1465"/>
    <w:rsid w:val="00DE37A0"/>
    <w:rsid w:val="00DE7955"/>
    <w:rsid w:val="00DF2E21"/>
    <w:rsid w:val="00E05E97"/>
    <w:rsid w:val="00E06435"/>
    <w:rsid w:val="00E15A8D"/>
    <w:rsid w:val="00E16E57"/>
    <w:rsid w:val="00E35F1A"/>
    <w:rsid w:val="00E56896"/>
    <w:rsid w:val="00E72D41"/>
    <w:rsid w:val="00E80176"/>
    <w:rsid w:val="00E82408"/>
    <w:rsid w:val="00E83190"/>
    <w:rsid w:val="00E9140B"/>
    <w:rsid w:val="00E9233B"/>
    <w:rsid w:val="00E971E3"/>
    <w:rsid w:val="00EB6EB6"/>
    <w:rsid w:val="00EE3169"/>
    <w:rsid w:val="00EF31F8"/>
    <w:rsid w:val="00EF46BD"/>
    <w:rsid w:val="00F04A3E"/>
    <w:rsid w:val="00F11A1A"/>
    <w:rsid w:val="00F1747E"/>
    <w:rsid w:val="00F21D20"/>
    <w:rsid w:val="00F24BCD"/>
    <w:rsid w:val="00F3417A"/>
    <w:rsid w:val="00F361C4"/>
    <w:rsid w:val="00F5102B"/>
    <w:rsid w:val="00F67C06"/>
    <w:rsid w:val="00F975C5"/>
    <w:rsid w:val="00FA2BE4"/>
    <w:rsid w:val="00FA513D"/>
    <w:rsid w:val="00FB2920"/>
    <w:rsid w:val="00FC0B4F"/>
    <w:rsid w:val="00FD33BF"/>
    <w:rsid w:val="00FD38E1"/>
    <w:rsid w:val="00FE0D63"/>
    <w:rsid w:val="00FF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70E71"/>
  <w15:docId w15:val="{93CABDFA-474E-47BB-8E55-99FE2AC0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9"/>
    <w:pPr>
      <w:spacing w:after="160" w:line="259" w:lineRule="auto"/>
      <w:ind w:left="720"/>
      <w:contextualSpacing/>
    </w:pPr>
    <w:rPr>
      <w:rFonts w:eastAsiaTheme="minorHAnsi"/>
      <w:sz w:val="22"/>
      <w:szCs w:val="22"/>
      <w:lang w:val="en-GB" w:eastAsia="en-US"/>
    </w:rPr>
  </w:style>
  <w:style w:type="table" w:styleId="TableGrid">
    <w:name w:val="Table Grid"/>
    <w:basedOn w:val="TableNormal"/>
    <w:uiPriority w:val="39"/>
    <w:rsid w:val="00EE3169"/>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525"/>
    <w:pPr>
      <w:widowControl w:val="0"/>
      <w:autoSpaceDE w:val="0"/>
      <w:autoSpaceDN w:val="0"/>
      <w:adjustRightInd w:val="0"/>
    </w:pPr>
    <w:rPr>
      <w:rFonts w:ascii="Times New Roman" w:hAnsi="Times New Roman" w:cs="Times New Roman"/>
      <w:color w:val="000000"/>
    </w:rPr>
  </w:style>
  <w:style w:type="paragraph" w:customStyle="1" w:styleId="Pa8">
    <w:name w:val="Pa8"/>
    <w:basedOn w:val="Default"/>
    <w:next w:val="Default"/>
    <w:uiPriority w:val="99"/>
    <w:rsid w:val="00140DCF"/>
    <w:pPr>
      <w:widowControl/>
      <w:spacing w:line="171" w:lineRule="atLeast"/>
    </w:pPr>
    <w:rPr>
      <w:rFonts w:ascii="Divulge Lt" w:hAnsi="Divulge Lt" w:cstheme="minorBidi"/>
      <w:color w:val="auto"/>
      <w:lang w:val="en-GB"/>
    </w:rPr>
  </w:style>
  <w:style w:type="character" w:customStyle="1" w:styleId="A4">
    <w:name w:val="A4"/>
    <w:uiPriority w:val="99"/>
    <w:rsid w:val="00140DCF"/>
    <w:rPr>
      <w:rFonts w:cs="Divulge Lt"/>
      <w:color w:val="000000"/>
      <w:sz w:val="47"/>
      <w:szCs w:val="47"/>
    </w:rPr>
  </w:style>
  <w:style w:type="character" w:styleId="Hyperlink">
    <w:name w:val="Hyperlink"/>
    <w:basedOn w:val="DefaultParagraphFont"/>
    <w:uiPriority w:val="99"/>
    <w:unhideWhenUsed/>
    <w:rsid w:val="00140DCF"/>
    <w:rPr>
      <w:color w:val="0000FF" w:themeColor="hyperlink"/>
      <w:u w:val="single"/>
    </w:rPr>
  </w:style>
  <w:style w:type="character" w:styleId="CommentReference">
    <w:name w:val="annotation reference"/>
    <w:basedOn w:val="DefaultParagraphFont"/>
    <w:uiPriority w:val="99"/>
    <w:semiHidden/>
    <w:unhideWhenUsed/>
    <w:rsid w:val="00082E37"/>
    <w:rPr>
      <w:sz w:val="16"/>
      <w:szCs w:val="16"/>
    </w:rPr>
  </w:style>
  <w:style w:type="paragraph" w:styleId="CommentText">
    <w:name w:val="annotation text"/>
    <w:basedOn w:val="Normal"/>
    <w:link w:val="CommentTextChar"/>
    <w:uiPriority w:val="99"/>
    <w:unhideWhenUsed/>
    <w:rsid w:val="00082E37"/>
    <w:rPr>
      <w:sz w:val="20"/>
      <w:szCs w:val="20"/>
    </w:rPr>
  </w:style>
  <w:style w:type="character" w:customStyle="1" w:styleId="CommentTextChar">
    <w:name w:val="Comment Text Char"/>
    <w:basedOn w:val="DefaultParagraphFont"/>
    <w:link w:val="CommentText"/>
    <w:uiPriority w:val="99"/>
    <w:rsid w:val="00082E37"/>
    <w:rPr>
      <w:sz w:val="20"/>
      <w:szCs w:val="20"/>
      <w:lang w:val="nl-NL"/>
    </w:rPr>
  </w:style>
  <w:style w:type="paragraph" w:styleId="CommentSubject">
    <w:name w:val="annotation subject"/>
    <w:basedOn w:val="CommentText"/>
    <w:next w:val="CommentText"/>
    <w:link w:val="CommentSubjectChar"/>
    <w:uiPriority w:val="99"/>
    <w:semiHidden/>
    <w:unhideWhenUsed/>
    <w:rsid w:val="00082E37"/>
    <w:rPr>
      <w:b/>
      <w:bCs/>
    </w:rPr>
  </w:style>
  <w:style w:type="character" w:customStyle="1" w:styleId="CommentSubjectChar">
    <w:name w:val="Comment Subject Char"/>
    <w:basedOn w:val="CommentTextChar"/>
    <w:link w:val="CommentSubject"/>
    <w:uiPriority w:val="99"/>
    <w:semiHidden/>
    <w:rsid w:val="00082E37"/>
    <w:rPr>
      <w:b/>
      <w:bCs/>
      <w:sz w:val="20"/>
      <w:szCs w:val="20"/>
      <w:lang w:val="nl-NL"/>
    </w:rPr>
  </w:style>
  <w:style w:type="paragraph" w:styleId="BalloonText">
    <w:name w:val="Balloon Text"/>
    <w:basedOn w:val="Normal"/>
    <w:link w:val="BalloonTextChar"/>
    <w:uiPriority w:val="99"/>
    <w:semiHidden/>
    <w:unhideWhenUsed/>
    <w:rsid w:val="00082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37"/>
    <w:rPr>
      <w:rFonts w:ascii="Segoe UI" w:hAnsi="Segoe UI" w:cs="Segoe UI"/>
      <w:sz w:val="18"/>
      <w:szCs w:val="18"/>
      <w:lang w:val="nl-NL"/>
    </w:rPr>
  </w:style>
  <w:style w:type="paragraph" w:styleId="Header">
    <w:name w:val="header"/>
    <w:basedOn w:val="Normal"/>
    <w:link w:val="HeaderChar"/>
    <w:uiPriority w:val="99"/>
    <w:unhideWhenUsed/>
    <w:rsid w:val="008A28EA"/>
    <w:pPr>
      <w:tabs>
        <w:tab w:val="center" w:pos="4536"/>
        <w:tab w:val="right" w:pos="9072"/>
      </w:tabs>
    </w:pPr>
  </w:style>
  <w:style w:type="character" w:customStyle="1" w:styleId="HeaderChar">
    <w:name w:val="Header Char"/>
    <w:basedOn w:val="DefaultParagraphFont"/>
    <w:link w:val="Header"/>
    <w:uiPriority w:val="99"/>
    <w:rsid w:val="008A28EA"/>
    <w:rPr>
      <w:lang w:val="nl-NL"/>
    </w:rPr>
  </w:style>
  <w:style w:type="paragraph" w:styleId="Footer">
    <w:name w:val="footer"/>
    <w:basedOn w:val="Normal"/>
    <w:link w:val="FooterChar"/>
    <w:uiPriority w:val="99"/>
    <w:unhideWhenUsed/>
    <w:rsid w:val="008A28EA"/>
    <w:pPr>
      <w:tabs>
        <w:tab w:val="center" w:pos="4536"/>
        <w:tab w:val="right" w:pos="9072"/>
      </w:tabs>
    </w:pPr>
  </w:style>
  <w:style w:type="character" w:customStyle="1" w:styleId="FooterChar">
    <w:name w:val="Footer Char"/>
    <w:basedOn w:val="DefaultParagraphFont"/>
    <w:link w:val="Footer"/>
    <w:uiPriority w:val="99"/>
    <w:rsid w:val="008A28EA"/>
    <w:rPr>
      <w:lang w:val="nl-NL"/>
    </w:rPr>
  </w:style>
  <w:style w:type="character" w:styleId="PlaceholderText">
    <w:name w:val="Placeholder Text"/>
    <w:basedOn w:val="DefaultParagraphFont"/>
    <w:uiPriority w:val="99"/>
    <w:semiHidden/>
    <w:rsid w:val="006D6F2E"/>
    <w:rPr>
      <w:color w:val="808080"/>
    </w:rPr>
  </w:style>
  <w:style w:type="paragraph" w:styleId="FootnoteText">
    <w:name w:val="footnote text"/>
    <w:basedOn w:val="Normal"/>
    <w:link w:val="FootnoteTextChar"/>
    <w:uiPriority w:val="99"/>
    <w:unhideWhenUsed/>
    <w:rsid w:val="009C5988"/>
    <w:rPr>
      <w:sz w:val="20"/>
      <w:szCs w:val="20"/>
    </w:rPr>
  </w:style>
  <w:style w:type="character" w:customStyle="1" w:styleId="FootnoteTextChar">
    <w:name w:val="Footnote Text Char"/>
    <w:basedOn w:val="DefaultParagraphFont"/>
    <w:link w:val="FootnoteText"/>
    <w:uiPriority w:val="99"/>
    <w:rsid w:val="009C5988"/>
    <w:rPr>
      <w:sz w:val="20"/>
      <w:szCs w:val="20"/>
      <w:lang w:val="nl-NL"/>
    </w:rPr>
  </w:style>
  <w:style w:type="character" w:styleId="FootnoteReference">
    <w:name w:val="footnote reference"/>
    <w:basedOn w:val="DefaultParagraphFont"/>
    <w:uiPriority w:val="99"/>
    <w:unhideWhenUsed/>
    <w:rsid w:val="009C5988"/>
    <w:rPr>
      <w:vertAlign w:val="superscript"/>
    </w:rPr>
  </w:style>
  <w:style w:type="table" w:customStyle="1" w:styleId="TableGrid1">
    <w:name w:val="Table Grid1"/>
    <w:basedOn w:val="TableNormal"/>
    <w:next w:val="TableGrid"/>
    <w:uiPriority w:val="39"/>
    <w:rsid w:val="00A5302E"/>
    <w:rPr>
      <w:rFonts w:eastAsia="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6D4"/>
    <w:rPr>
      <w:color w:val="800080" w:themeColor="followedHyperlink"/>
      <w:u w:val="single"/>
    </w:rPr>
  </w:style>
  <w:style w:type="character" w:customStyle="1" w:styleId="apple-converted-space">
    <w:name w:val="apple-converted-space"/>
    <w:basedOn w:val="DefaultParagraphFont"/>
    <w:rsid w:val="00D23197"/>
  </w:style>
  <w:style w:type="paragraph" w:styleId="HTMLPreformatted">
    <w:name w:val="HTML Preformatted"/>
    <w:basedOn w:val="Normal"/>
    <w:link w:val="HTMLPreformattedChar"/>
    <w:uiPriority w:val="99"/>
    <w:semiHidden/>
    <w:unhideWhenUsed/>
    <w:rsid w:val="00B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F5ED0"/>
    <w:rPr>
      <w:rFonts w:ascii="Courier New" w:eastAsia="Times New Roman" w:hAnsi="Courier New" w:cs="Courier New"/>
      <w:sz w:val="20"/>
      <w:szCs w:val="20"/>
      <w:lang w:val="en-GB" w:eastAsia="en-GB"/>
    </w:rPr>
  </w:style>
  <w:style w:type="paragraph" w:styleId="NormalWeb">
    <w:name w:val="Normal (Web)"/>
    <w:basedOn w:val="Normal"/>
    <w:uiPriority w:val="99"/>
    <w:unhideWhenUsed/>
    <w:rsid w:val="005D44C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003">
      <w:bodyDiv w:val="1"/>
      <w:marLeft w:val="0"/>
      <w:marRight w:val="0"/>
      <w:marTop w:val="0"/>
      <w:marBottom w:val="0"/>
      <w:divBdr>
        <w:top w:val="none" w:sz="0" w:space="0" w:color="auto"/>
        <w:left w:val="none" w:sz="0" w:space="0" w:color="auto"/>
        <w:bottom w:val="none" w:sz="0" w:space="0" w:color="auto"/>
        <w:right w:val="none" w:sz="0" w:space="0" w:color="auto"/>
      </w:divBdr>
    </w:div>
    <w:div w:id="183716329">
      <w:bodyDiv w:val="1"/>
      <w:marLeft w:val="0"/>
      <w:marRight w:val="0"/>
      <w:marTop w:val="0"/>
      <w:marBottom w:val="0"/>
      <w:divBdr>
        <w:top w:val="none" w:sz="0" w:space="0" w:color="auto"/>
        <w:left w:val="none" w:sz="0" w:space="0" w:color="auto"/>
        <w:bottom w:val="none" w:sz="0" w:space="0" w:color="auto"/>
        <w:right w:val="none" w:sz="0" w:space="0" w:color="auto"/>
      </w:divBdr>
    </w:div>
    <w:div w:id="364603240">
      <w:bodyDiv w:val="1"/>
      <w:marLeft w:val="0"/>
      <w:marRight w:val="0"/>
      <w:marTop w:val="0"/>
      <w:marBottom w:val="0"/>
      <w:divBdr>
        <w:top w:val="none" w:sz="0" w:space="0" w:color="auto"/>
        <w:left w:val="none" w:sz="0" w:space="0" w:color="auto"/>
        <w:bottom w:val="none" w:sz="0" w:space="0" w:color="auto"/>
        <w:right w:val="none" w:sz="0" w:space="0" w:color="auto"/>
      </w:divBdr>
    </w:div>
    <w:div w:id="420176996">
      <w:bodyDiv w:val="1"/>
      <w:marLeft w:val="0"/>
      <w:marRight w:val="0"/>
      <w:marTop w:val="0"/>
      <w:marBottom w:val="0"/>
      <w:divBdr>
        <w:top w:val="none" w:sz="0" w:space="0" w:color="auto"/>
        <w:left w:val="none" w:sz="0" w:space="0" w:color="auto"/>
        <w:bottom w:val="none" w:sz="0" w:space="0" w:color="auto"/>
        <w:right w:val="none" w:sz="0" w:space="0" w:color="auto"/>
      </w:divBdr>
    </w:div>
    <w:div w:id="573586199">
      <w:bodyDiv w:val="1"/>
      <w:marLeft w:val="0"/>
      <w:marRight w:val="0"/>
      <w:marTop w:val="0"/>
      <w:marBottom w:val="0"/>
      <w:divBdr>
        <w:top w:val="none" w:sz="0" w:space="0" w:color="auto"/>
        <w:left w:val="none" w:sz="0" w:space="0" w:color="auto"/>
        <w:bottom w:val="none" w:sz="0" w:space="0" w:color="auto"/>
        <w:right w:val="none" w:sz="0" w:space="0" w:color="auto"/>
      </w:divBdr>
    </w:div>
    <w:div w:id="710345338">
      <w:bodyDiv w:val="1"/>
      <w:marLeft w:val="0"/>
      <w:marRight w:val="0"/>
      <w:marTop w:val="0"/>
      <w:marBottom w:val="0"/>
      <w:divBdr>
        <w:top w:val="none" w:sz="0" w:space="0" w:color="auto"/>
        <w:left w:val="none" w:sz="0" w:space="0" w:color="auto"/>
        <w:bottom w:val="none" w:sz="0" w:space="0" w:color="auto"/>
        <w:right w:val="none" w:sz="0" w:space="0" w:color="auto"/>
      </w:divBdr>
    </w:div>
    <w:div w:id="799417059">
      <w:bodyDiv w:val="1"/>
      <w:marLeft w:val="0"/>
      <w:marRight w:val="0"/>
      <w:marTop w:val="0"/>
      <w:marBottom w:val="0"/>
      <w:divBdr>
        <w:top w:val="none" w:sz="0" w:space="0" w:color="auto"/>
        <w:left w:val="none" w:sz="0" w:space="0" w:color="auto"/>
        <w:bottom w:val="none" w:sz="0" w:space="0" w:color="auto"/>
        <w:right w:val="none" w:sz="0" w:space="0" w:color="auto"/>
      </w:divBdr>
    </w:div>
    <w:div w:id="1037893772">
      <w:bodyDiv w:val="1"/>
      <w:marLeft w:val="0"/>
      <w:marRight w:val="0"/>
      <w:marTop w:val="0"/>
      <w:marBottom w:val="0"/>
      <w:divBdr>
        <w:top w:val="none" w:sz="0" w:space="0" w:color="auto"/>
        <w:left w:val="none" w:sz="0" w:space="0" w:color="auto"/>
        <w:bottom w:val="none" w:sz="0" w:space="0" w:color="auto"/>
        <w:right w:val="none" w:sz="0" w:space="0" w:color="auto"/>
      </w:divBdr>
    </w:div>
    <w:div w:id="1362630491">
      <w:bodyDiv w:val="1"/>
      <w:marLeft w:val="0"/>
      <w:marRight w:val="0"/>
      <w:marTop w:val="0"/>
      <w:marBottom w:val="0"/>
      <w:divBdr>
        <w:top w:val="none" w:sz="0" w:space="0" w:color="auto"/>
        <w:left w:val="none" w:sz="0" w:space="0" w:color="auto"/>
        <w:bottom w:val="none" w:sz="0" w:space="0" w:color="auto"/>
        <w:right w:val="none" w:sz="0" w:space="0" w:color="auto"/>
      </w:divBdr>
    </w:div>
    <w:div w:id="1465393965">
      <w:bodyDiv w:val="1"/>
      <w:marLeft w:val="0"/>
      <w:marRight w:val="0"/>
      <w:marTop w:val="0"/>
      <w:marBottom w:val="0"/>
      <w:divBdr>
        <w:top w:val="none" w:sz="0" w:space="0" w:color="auto"/>
        <w:left w:val="none" w:sz="0" w:space="0" w:color="auto"/>
        <w:bottom w:val="none" w:sz="0" w:space="0" w:color="auto"/>
        <w:right w:val="none" w:sz="0" w:space="0" w:color="auto"/>
      </w:divBdr>
    </w:div>
    <w:div w:id="1500585768">
      <w:bodyDiv w:val="1"/>
      <w:marLeft w:val="0"/>
      <w:marRight w:val="0"/>
      <w:marTop w:val="0"/>
      <w:marBottom w:val="0"/>
      <w:divBdr>
        <w:top w:val="none" w:sz="0" w:space="0" w:color="auto"/>
        <w:left w:val="none" w:sz="0" w:space="0" w:color="auto"/>
        <w:bottom w:val="none" w:sz="0" w:space="0" w:color="auto"/>
        <w:right w:val="none" w:sz="0" w:space="0" w:color="auto"/>
      </w:divBdr>
    </w:div>
    <w:div w:id="1534032380">
      <w:bodyDiv w:val="1"/>
      <w:marLeft w:val="0"/>
      <w:marRight w:val="0"/>
      <w:marTop w:val="0"/>
      <w:marBottom w:val="0"/>
      <w:divBdr>
        <w:top w:val="none" w:sz="0" w:space="0" w:color="auto"/>
        <w:left w:val="none" w:sz="0" w:space="0" w:color="auto"/>
        <w:bottom w:val="none" w:sz="0" w:space="0" w:color="auto"/>
        <w:right w:val="none" w:sz="0" w:space="0" w:color="auto"/>
      </w:divBdr>
    </w:div>
    <w:div w:id="1601136659">
      <w:bodyDiv w:val="1"/>
      <w:marLeft w:val="0"/>
      <w:marRight w:val="0"/>
      <w:marTop w:val="0"/>
      <w:marBottom w:val="0"/>
      <w:divBdr>
        <w:top w:val="none" w:sz="0" w:space="0" w:color="auto"/>
        <w:left w:val="none" w:sz="0" w:space="0" w:color="auto"/>
        <w:bottom w:val="none" w:sz="0" w:space="0" w:color="auto"/>
        <w:right w:val="none" w:sz="0" w:space="0" w:color="auto"/>
      </w:divBdr>
    </w:div>
    <w:div w:id="1613248708">
      <w:bodyDiv w:val="1"/>
      <w:marLeft w:val="0"/>
      <w:marRight w:val="0"/>
      <w:marTop w:val="0"/>
      <w:marBottom w:val="0"/>
      <w:divBdr>
        <w:top w:val="none" w:sz="0" w:space="0" w:color="auto"/>
        <w:left w:val="none" w:sz="0" w:space="0" w:color="auto"/>
        <w:bottom w:val="none" w:sz="0" w:space="0" w:color="auto"/>
        <w:right w:val="none" w:sz="0" w:space="0" w:color="auto"/>
      </w:divBdr>
    </w:div>
    <w:div w:id="1666782923">
      <w:bodyDiv w:val="1"/>
      <w:marLeft w:val="0"/>
      <w:marRight w:val="0"/>
      <w:marTop w:val="0"/>
      <w:marBottom w:val="0"/>
      <w:divBdr>
        <w:top w:val="none" w:sz="0" w:space="0" w:color="auto"/>
        <w:left w:val="none" w:sz="0" w:space="0" w:color="auto"/>
        <w:bottom w:val="none" w:sz="0" w:space="0" w:color="auto"/>
        <w:right w:val="none" w:sz="0" w:space="0" w:color="auto"/>
      </w:divBdr>
    </w:div>
    <w:div w:id="1800681373">
      <w:bodyDiv w:val="1"/>
      <w:marLeft w:val="0"/>
      <w:marRight w:val="0"/>
      <w:marTop w:val="0"/>
      <w:marBottom w:val="0"/>
      <w:divBdr>
        <w:top w:val="none" w:sz="0" w:space="0" w:color="auto"/>
        <w:left w:val="none" w:sz="0" w:space="0" w:color="auto"/>
        <w:bottom w:val="none" w:sz="0" w:space="0" w:color="auto"/>
        <w:right w:val="none" w:sz="0" w:space="0" w:color="auto"/>
      </w:divBdr>
    </w:div>
    <w:div w:id="1990596140">
      <w:bodyDiv w:val="1"/>
      <w:marLeft w:val="0"/>
      <w:marRight w:val="0"/>
      <w:marTop w:val="0"/>
      <w:marBottom w:val="0"/>
      <w:divBdr>
        <w:top w:val="none" w:sz="0" w:space="0" w:color="auto"/>
        <w:left w:val="none" w:sz="0" w:space="0" w:color="auto"/>
        <w:bottom w:val="none" w:sz="0" w:space="0" w:color="auto"/>
        <w:right w:val="none" w:sz="0" w:space="0" w:color="auto"/>
      </w:divBdr>
    </w:div>
    <w:div w:id="210464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ford-u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afford-u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chard@afford-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9825-EE25-4678-B7A8-FC7AD57B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Leigh</dc:creator>
  <cp:keywords/>
  <dc:description/>
  <cp:lastModifiedBy>Haja Bally</cp:lastModifiedBy>
  <cp:revision>3</cp:revision>
  <cp:lastPrinted>2018-07-05T09:47:00Z</cp:lastPrinted>
  <dcterms:created xsi:type="dcterms:W3CDTF">2018-07-23T15:52:00Z</dcterms:created>
  <dcterms:modified xsi:type="dcterms:W3CDTF">2018-07-23T15:58:00Z</dcterms:modified>
</cp:coreProperties>
</file>